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60" w:rsidRPr="00C65F60" w:rsidRDefault="00B26412" w:rsidP="00C65F60">
      <w:pPr>
        <w:pStyle w:val="10"/>
        <w:keepNext/>
        <w:keepLines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rStyle w:val="12"/>
          <w:sz w:val="26"/>
          <w:szCs w:val="26"/>
          <w:lang w:val="ru-RU"/>
        </w:rPr>
      </w:pPr>
      <w:bookmarkStart w:id="0" w:name="bookmark0"/>
      <w:r w:rsidRPr="00C65F60">
        <w:rPr>
          <w:rStyle w:val="11"/>
          <w:sz w:val="26"/>
          <w:szCs w:val="26"/>
        </w:rPr>
        <w:t>Рекомендации психолога для педагогов</w:t>
      </w:r>
      <w:r w:rsidRPr="00C65F60">
        <w:rPr>
          <w:rStyle w:val="12"/>
          <w:sz w:val="26"/>
          <w:szCs w:val="26"/>
        </w:rPr>
        <w:t xml:space="preserve"> </w:t>
      </w:r>
    </w:p>
    <w:p w:rsidR="00153B00" w:rsidRPr="00C65F60" w:rsidRDefault="00B26412" w:rsidP="00C65F60">
      <w:pPr>
        <w:pStyle w:val="10"/>
        <w:keepNext/>
        <w:keepLines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1"/>
          <w:sz w:val="26"/>
          <w:szCs w:val="26"/>
        </w:rPr>
        <w:t>« Как бороться со стрессом в период самоизоляции»</w:t>
      </w:r>
      <w:bookmarkEnd w:id="0"/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В настоящее время мы вынуждены работать в необычном для нас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режиме, в условиях дистанционного обучения.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Кроме того, мы сейчас находимся в состоянии «информационного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заражения», когда люди склонны разжигать тревогу друг в друге.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Информация, поступающая от одних людей к другим, влияет на их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психическое состояние, причём в негативную сторону - усиливает состоян</w:t>
      </w:r>
      <w:r w:rsidRPr="00C65F60">
        <w:rPr>
          <w:rStyle w:val="13"/>
          <w:sz w:val="26"/>
          <w:szCs w:val="26"/>
        </w:rPr>
        <w:t>ие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тревоги.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Поэтому первое, что нужно сделать, - это ограничить навязчивое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посещение новостных ресурсов и чтение лент, и уделить большую часть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времени себе, своим родным и близким, своим ученикам.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Насколько напряжённым будет этот период и какие повлечет за</w:t>
      </w:r>
      <w:r w:rsidRPr="00C65F60">
        <w:rPr>
          <w:rStyle w:val="3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собой стрессовые симптомы, зависит от нашего восприятия.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Т.е. не можете изменить ситуацию - измените своё отношение к ней.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Осознав реальность вместо того, чтобы впадать в депрессию, попытайтесь</w:t>
      </w:r>
      <w:r w:rsidRPr="00C65F60">
        <w:rPr>
          <w:rStyle w:val="3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приспособиться к действительности.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Ослабить стресс можно, есл</w:t>
      </w:r>
      <w:r w:rsidRPr="00C65F60">
        <w:rPr>
          <w:rStyle w:val="13"/>
          <w:sz w:val="26"/>
          <w:szCs w:val="26"/>
        </w:rPr>
        <w:t>и: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-Не прекращать самообразования во время самоизоляции, совершенствовать</w:t>
      </w:r>
      <w:r w:rsidRPr="00C65F60">
        <w:rPr>
          <w:rStyle w:val="3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свои профессиональные навыки.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-Планировать периоды для отдыха, хотя бы кратковременные.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-Быть в курсе новых идей. Использование одних и тех же материалов из года</w:t>
      </w:r>
      <w:r w:rsidRPr="00C65F60">
        <w:rPr>
          <w:rStyle w:val="3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в год неизбежно ведёт к скуке и опустошению.</w:t>
      </w:r>
    </w:p>
    <w:p w:rsidR="00153B00" w:rsidRPr="00C65F60" w:rsidRDefault="00B26412" w:rsidP="00C65F60">
      <w:pPr>
        <w:pStyle w:val="7"/>
        <w:numPr>
          <w:ilvl w:val="0"/>
          <w:numId w:val="1"/>
        </w:numPr>
        <w:shd w:val="clear" w:color="auto" w:fill="auto"/>
        <w:tabs>
          <w:tab w:val="left" w:pos="529"/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13"/>
          <w:sz w:val="26"/>
          <w:szCs w:val="26"/>
        </w:rPr>
        <w:t>Займитесь приятным для вас делом — читайте, пойте, танцуйте, рисуйте,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смотрите любимые фильмы, пишите книгу, собирайте пазлы, играйте в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настольные игры. Это отличное время, чтобы понять, что в обычной жизни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дост</w:t>
      </w:r>
      <w:r w:rsidRPr="00C65F60">
        <w:rPr>
          <w:rStyle w:val="13"/>
          <w:sz w:val="26"/>
          <w:szCs w:val="26"/>
        </w:rPr>
        <w:t>авляет вам удовольствие.</w:t>
      </w:r>
    </w:p>
    <w:p w:rsidR="00153B00" w:rsidRPr="00C65F60" w:rsidRDefault="00B26412" w:rsidP="00C65F60">
      <w:pPr>
        <w:pStyle w:val="7"/>
        <w:numPr>
          <w:ilvl w:val="0"/>
          <w:numId w:val="1"/>
        </w:numPr>
        <w:shd w:val="clear" w:color="auto" w:fill="auto"/>
        <w:tabs>
          <w:tab w:val="left" w:pos="188"/>
          <w:tab w:val="left" w:pos="709"/>
          <w:tab w:val="left" w:pos="1134"/>
        </w:tabs>
        <w:spacing w:before="120" w:after="120" w:line="360" w:lineRule="auto"/>
        <w:ind w:firstLine="426"/>
        <w:rPr>
          <w:rStyle w:val="13"/>
          <w:sz w:val="26"/>
          <w:szCs w:val="26"/>
        </w:rPr>
      </w:pPr>
      <w:r w:rsidRPr="00C65F60">
        <w:rPr>
          <w:rStyle w:val="13"/>
          <w:sz w:val="26"/>
          <w:szCs w:val="26"/>
        </w:rPr>
        <w:t>Составьте список дел, которые вы давно откладывали, и сделайте их.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Таким образом можно завершить давние дела и провести время эффективно.</w:t>
      </w:r>
      <w:r w:rsidRPr="00C65F60">
        <w:rPr>
          <w:rStyle w:val="22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-Научитесь планировать своё время. Необходимо, чтобы работа не</w:t>
      </w:r>
      <w:r w:rsidRPr="00C65F60">
        <w:rPr>
          <w:rStyle w:val="3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поглощала всё ваше время. Имея</w:t>
      </w:r>
      <w:r w:rsidRPr="00C65F60">
        <w:rPr>
          <w:rStyle w:val="13"/>
          <w:sz w:val="26"/>
          <w:szCs w:val="26"/>
        </w:rPr>
        <w:t xml:space="preserve"> возможность отвлечься, вы почувствуете</w:t>
      </w:r>
      <w:r w:rsidRPr="00C65F60">
        <w:rPr>
          <w:rStyle w:val="3"/>
          <w:sz w:val="26"/>
          <w:szCs w:val="26"/>
        </w:rPr>
        <w:t xml:space="preserve"> </w:t>
      </w:r>
      <w:r w:rsidRPr="00C65F60">
        <w:rPr>
          <w:rStyle w:val="13"/>
          <w:sz w:val="26"/>
          <w:szCs w:val="26"/>
        </w:rPr>
        <w:t>прилив интереса к своему труду.</w:t>
      </w:r>
    </w:p>
    <w:p w:rsidR="00153B00" w:rsidRPr="00C65F60" w:rsidRDefault="00B26412" w:rsidP="00C65F60">
      <w:pPr>
        <w:pStyle w:val="121"/>
        <w:keepNext/>
        <w:keepLines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jc w:val="both"/>
        <w:rPr>
          <w:sz w:val="26"/>
          <w:szCs w:val="26"/>
        </w:rPr>
      </w:pPr>
      <w:bookmarkStart w:id="1" w:name="bookmark1"/>
      <w:r w:rsidRPr="00C65F60">
        <w:rPr>
          <w:rStyle w:val="122"/>
          <w:sz w:val="26"/>
          <w:szCs w:val="26"/>
        </w:rPr>
        <w:lastRenderedPageBreak/>
        <w:t>Правила:</w:t>
      </w:r>
      <w:bookmarkEnd w:id="1"/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Побольше общения и с коллегами, и с друзьями ( конечно в данный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период времени по интернету) Обмен мнениями, общение и разделение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чувств с окружающими - уникальный способ избавления от стресса.</w:t>
      </w:r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Вне работы о работе стараться не говорить.</w:t>
      </w:r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Найдите в своём окружении или среди знакомых того, у кого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действительно в данный момент очень тяжёлая эмоциональная ситуация.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Сравните своё положение</w:t>
      </w:r>
      <w:r w:rsidRPr="00C65F60">
        <w:rPr>
          <w:rStyle w:val="4"/>
          <w:sz w:val="26"/>
          <w:szCs w:val="26"/>
        </w:rPr>
        <w:t xml:space="preserve"> с его. Найдите в своём положении несколько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положительных средств (можно использовать ситуацию из своего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прошлого - "бывает и хуже").</w:t>
      </w:r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Необходимо в каждой стрессовой ситуации стараться найти что-то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позитивное. Представлять себе положительные результаты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происходящего, не зацикливаясь на отрицательных.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Со стрессом можно бороться следующими способами:</w:t>
      </w:r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Релаксация - расслабление организма (аутотренинг). Снятие мышечного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напряжения, а затем и психологического (с помощью мелодий для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релаксации и т.д.).</w:t>
      </w:r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Правильн</w:t>
      </w:r>
      <w:r w:rsidRPr="00C65F60">
        <w:rPr>
          <w:rStyle w:val="4"/>
          <w:sz w:val="26"/>
          <w:szCs w:val="26"/>
        </w:rPr>
        <w:t>ое питание. На фоне нервных и физических перегрузок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недостаток некоторых жизненно важных пищевых компонентов порой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становится той самой причиной, которая усугубляет стрессовое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состояние, а в некоторых случаях даже является прямым толчком к его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возникновени</w:t>
      </w:r>
      <w:r w:rsidRPr="00C65F60">
        <w:rPr>
          <w:rStyle w:val="4"/>
          <w:sz w:val="26"/>
          <w:szCs w:val="26"/>
        </w:rPr>
        <w:t>ю.</w:t>
      </w:r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Разрядка по восточным методикам (методика правильного дыхания,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некоторые упражнения йоги, массаж и т.д.).</w:t>
      </w:r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Плеск воды и благоухание масел (ванны, бани, контрастный душ,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закаливание, ароматерапия - травяные средства для ванн, использование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эфирных масел и т.д.).</w:t>
      </w:r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Лекарственные настои.</w:t>
      </w:r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Окружающая природа как источник положительной и отрицательной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энергии(использование биоэнергетики окружающего мира - планет,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растений, животных).</w:t>
      </w:r>
    </w:p>
    <w:p w:rsidR="00153B00" w:rsidRPr="00C65F60" w:rsidRDefault="00B26412" w:rsidP="00C65F60">
      <w:pPr>
        <w:pStyle w:val="7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Цветотерапия (цветовая гамма интерьера может не гармонировать с</w:t>
      </w:r>
      <w:r w:rsidRPr="00C65F60">
        <w:rPr>
          <w:rStyle w:val="5"/>
          <w:sz w:val="26"/>
          <w:szCs w:val="26"/>
        </w:rPr>
        <w:t xml:space="preserve"> </w:t>
      </w:r>
      <w:r w:rsidRPr="00C65F60">
        <w:rPr>
          <w:rStyle w:val="4"/>
          <w:sz w:val="26"/>
          <w:szCs w:val="26"/>
        </w:rPr>
        <w:t>н</w:t>
      </w:r>
      <w:r w:rsidRPr="00C65F60">
        <w:rPr>
          <w:rStyle w:val="4"/>
          <w:sz w:val="26"/>
          <w:szCs w:val="26"/>
        </w:rPr>
        <w:t>ашим эмоционально - психическим состоянием).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4"/>
          <w:sz w:val="26"/>
          <w:szCs w:val="26"/>
        </w:rPr>
        <w:t>Переключение на другие виды деятельности (хобби и т.д.).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  <w:tab w:val="left" w:pos="1134"/>
        </w:tabs>
        <w:spacing w:before="120" w:after="120" w:line="360" w:lineRule="auto"/>
        <w:ind w:firstLine="426"/>
        <w:jc w:val="center"/>
        <w:rPr>
          <w:b/>
          <w:i/>
          <w:sz w:val="26"/>
          <w:szCs w:val="26"/>
          <w:u w:val="single"/>
        </w:rPr>
      </w:pPr>
      <w:r w:rsidRPr="00C65F60">
        <w:rPr>
          <w:rStyle w:val="4"/>
          <w:b/>
          <w:i/>
          <w:sz w:val="26"/>
          <w:szCs w:val="26"/>
          <w:u w:val="single"/>
        </w:rPr>
        <w:lastRenderedPageBreak/>
        <w:t>Предлагаю Вам в свободное время изучить несколько упражнений на</w:t>
      </w:r>
      <w:r w:rsidR="00C65F60" w:rsidRPr="00C65F60">
        <w:rPr>
          <w:rStyle w:val="4"/>
          <w:b/>
          <w:i/>
          <w:sz w:val="26"/>
          <w:szCs w:val="26"/>
          <w:u w:val="single"/>
          <w:lang w:val="ru-RU"/>
        </w:rPr>
        <w:t xml:space="preserve"> </w:t>
      </w:r>
      <w:r w:rsidRPr="00C65F60">
        <w:rPr>
          <w:rStyle w:val="4"/>
          <w:b/>
          <w:i/>
          <w:sz w:val="26"/>
          <w:szCs w:val="26"/>
          <w:u w:val="single"/>
        </w:rPr>
        <w:t>снятие нервных стрессов.</w:t>
      </w:r>
    </w:p>
    <w:p w:rsidR="00153B00" w:rsidRPr="00C65F60" w:rsidRDefault="00B26412" w:rsidP="00C65F60">
      <w:pPr>
        <w:pStyle w:val="24"/>
        <w:keepNext/>
        <w:keepLines/>
        <w:shd w:val="clear" w:color="auto" w:fill="auto"/>
        <w:tabs>
          <w:tab w:val="left" w:pos="709"/>
        </w:tabs>
        <w:spacing w:before="120" w:line="360" w:lineRule="auto"/>
        <w:ind w:firstLine="426"/>
        <w:jc w:val="both"/>
        <w:rPr>
          <w:sz w:val="26"/>
          <w:szCs w:val="26"/>
        </w:rPr>
      </w:pPr>
      <w:bookmarkStart w:id="2" w:name="bookmark2"/>
      <w:r w:rsidRPr="00C65F60">
        <w:rPr>
          <w:sz w:val="26"/>
          <w:szCs w:val="26"/>
        </w:rPr>
        <w:t>Упражнения на снятие нервных стрессов "Дыхание "ХА"</w:t>
      </w:r>
      <w:bookmarkEnd w:id="2"/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a5"/>
          <w:sz w:val="26"/>
          <w:szCs w:val="26"/>
        </w:rPr>
        <w:t>Цель:</w:t>
      </w:r>
      <w:r w:rsidRPr="00C65F60">
        <w:rPr>
          <w:sz w:val="26"/>
          <w:szCs w:val="26"/>
        </w:rPr>
        <w:t xml:space="preserve"> восстановление эмоциональной уравновешенности; развитие стрессоустойчивости.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>Встать прямо. Сделать глубокий вдох, разводя руки в стороны, ладони поднимая до уровня груди. Вздохнув, задержать дыхание, представить, что все волнения и переживания накапливают</w:t>
      </w:r>
      <w:r w:rsidRPr="00C65F60">
        <w:rPr>
          <w:sz w:val="26"/>
          <w:szCs w:val="26"/>
        </w:rPr>
        <w:t>ся в воздухе. Затем резкий выдох, при наклоне туловища вперед, бросая руки к носкам. Сильный выброс воздуха приводит к звуку "ХА".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  <w:lang w:val="ru-RU"/>
        </w:rPr>
      </w:pPr>
      <w:r w:rsidRPr="00C65F60">
        <w:rPr>
          <w:sz w:val="26"/>
          <w:szCs w:val="26"/>
        </w:rPr>
        <w:t>Упражнение эффективно, если звук "ХА" вами произносится отчетливо.</w:t>
      </w:r>
    </w:p>
    <w:p w:rsidR="00153B00" w:rsidRPr="00C65F60" w:rsidRDefault="00B26412" w:rsidP="00C65F60">
      <w:pPr>
        <w:pStyle w:val="24"/>
        <w:keepNext/>
        <w:keepLines/>
        <w:shd w:val="clear" w:color="auto" w:fill="auto"/>
        <w:tabs>
          <w:tab w:val="left" w:pos="709"/>
        </w:tabs>
        <w:spacing w:before="120" w:line="360" w:lineRule="auto"/>
        <w:ind w:firstLine="426"/>
        <w:jc w:val="both"/>
        <w:rPr>
          <w:sz w:val="26"/>
          <w:szCs w:val="26"/>
        </w:rPr>
      </w:pPr>
      <w:bookmarkStart w:id="3" w:name="bookmark3"/>
      <w:r w:rsidRPr="00C65F60">
        <w:rPr>
          <w:sz w:val="26"/>
          <w:szCs w:val="26"/>
        </w:rPr>
        <w:t>"Плавные махи руками"</w:t>
      </w:r>
      <w:bookmarkEnd w:id="3"/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a5"/>
          <w:sz w:val="26"/>
          <w:szCs w:val="26"/>
        </w:rPr>
        <w:t>Цель:</w:t>
      </w:r>
      <w:r w:rsidRPr="00C65F60">
        <w:rPr>
          <w:sz w:val="26"/>
          <w:szCs w:val="26"/>
        </w:rPr>
        <w:t xml:space="preserve"> снятие эмоционального напряжен</w:t>
      </w:r>
      <w:r w:rsidRPr="00C65F60">
        <w:rPr>
          <w:sz w:val="26"/>
          <w:szCs w:val="26"/>
        </w:rPr>
        <w:t>ия, развитие чувственного восприятия, контроля эмоциональных реакций.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  <w:lang w:val="ru-RU"/>
        </w:rPr>
      </w:pPr>
      <w:r w:rsidRPr="00C65F60">
        <w:rPr>
          <w:sz w:val="26"/>
          <w:szCs w:val="26"/>
        </w:rPr>
        <w:t>Встать прямо, ноги вместе. Медленно поднимать правую руку перед собой, при этом пальцы расслаблены, согнуты в суставах, а ладонь обращена к полу. При подъеме руки постарайтесь ощутить, как ладонь и пальцы становятся теплыми. Если теплота не чувствуется, то</w:t>
      </w:r>
      <w:r w:rsidRPr="00C65F60">
        <w:rPr>
          <w:sz w:val="26"/>
          <w:szCs w:val="26"/>
        </w:rPr>
        <w:t xml:space="preserve"> замедлите подъем данной руки. После того, как вы подняли ладонь до уровня плеча, распрямите ее параллельно вашему телу, напрягите, выпрямите пальцы и медленно опуская руку, старайтесь почувствовать прохладу при движении вниз. Выполнять 5-10 раз каждой рук</w:t>
      </w:r>
      <w:r w:rsidRPr="00C65F60">
        <w:rPr>
          <w:sz w:val="26"/>
          <w:szCs w:val="26"/>
        </w:rPr>
        <w:t>ой, либо одновременно (по желанию). Затем проделать перекрестное перемещение рук. Например: правую поднимать, а левую руку опускать.</w:t>
      </w:r>
    </w:p>
    <w:p w:rsidR="00153B00" w:rsidRPr="00C65F60" w:rsidRDefault="00B26412" w:rsidP="00C65F60">
      <w:pPr>
        <w:pStyle w:val="24"/>
        <w:keepNext/>
        <w:keepLines/>
        <w:shd w:val="clear" w:color="auto" w:fill="auto"/>
        <w:tabs>
          <w:tab w:val="left" w:pos="709"/>
        </w:tabs>
        <w:spacing w:before="120" w:line="360" w:lineRule="auto"/>
        <w:ind w:firstLine="426"/>
        <w:jc w:val="both"/>
        <w:rPr>
          <w:sz w:val="26"/>
          <w:szCs w:val="26"/>
        </w:rPr>
      </w:pPr>
      <w:bookmarkStart w:id="4" w:name="bookmark4"/>
      <w:r w:rsidRPr="00C65F60">
        <w:rPr>
          <w:sz w:val="26"/>
          <w:szCs w:val="26"/>
        </w:rPr>
        <w:t>"Самооценка стрессовой ситуации"</w:t>
      </w:r>
      <w:bookmarkEnd w:id="4"/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a5"/>
          <w:sz w:val="26"/>
          <w:szCs w:val="26"/>
        </w:rPr>
        <w:t>Цель:</w:t>
      </w:r>
      <w:r w:rsidRPr="00C65F60">
        <w:rPr>
          <w:sz w:val="26"/>
          <w:szCs w:val="26"/>
        </w:rPr>
        <w:t xml:space="preserve"> адаптация организма человека к стрессовым ситуациям. Необходимо проводить самооценку</w:t>
      </w:r>
      <w:r w:rsidRPr="00C65F60">
        <w:rPr>
          <w:sz w:val="26"/>
          <w:szCs w:val="26"/>
        </w:rPr>
        <w:t xml:space="preserve"> любой стрессовой ситуации. Последовательность выполнения: обратить внимание на причину, породившую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>стресс, а именно: мысленно (вечером) проиграть возникшую стрессовую ситуацию и выяснить причину. Отрефлексировать. Столкнувшись с идентичной ситуацией следу</w:t>
      </w:r>
      <w:r w:rsidRPr="00C65F60">
        <w:rPr>
          <w:sz w:val="26"/>
          <w:szCs w:val="26"/>
        </w:rPr>
        <w:t>ющий раз ваш организм адаптируется к стрессовым ситуациям.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  <w:lang w:val="ru-RU"/>
        </w:rPr>
      </w:pPr>
      <w:r w:rsidRPr="00C65F60">
        <w:rPr>
          <w:sz w:val="26"/>
          <w:szCs w:val="26"/>
        </w:rPr>
        <w:t xml:space="preserve">Примечание: Самооценку стрессовой ситуации рекомендуется проводить только 1 раз! Бесконечное возвращение к одной и той же стрессовой ситуации в качестве самоанализа </w:t>
      </w:r>
      <w:r w:rsidRPr="00C65F60">
        <w:rPr>
          <w:sz w:val="26"/>
          <w:szCs w:val="26"/>
        </w:rPr>
        <w:lastRenderedPageBreak/>
        <w:t>снижает защитные свойства органи</w:t>
      </w:r>
      <w:r w:rsidRPr="00C65F60">
        <w:rPr>
          <w:sz w:val="26"/>
          <w:szCs w:val="26"/>
        </w:rPr>
        <w:t>зма. Кроме того, любая эмоциональная самооценка приводит к возникновению стресса на более низком уровне, что может приводить к нервной депрессии.</w:t>
      </w:r>
    </w:p>
    <w:p w:rsidR="00153B00" w:rsidRPr="00C65F60" w:rsidRDefault="00B26412" w:rsidP="00C65F60">
      <w:pPr>
        <w:pStyle w:val="24"/>
        <w:keepNext/>
        <w:keepLines/>
        <w:shd w:val="clear" w:color="auto" w:fill="auto"/>
        <w:tabs>
          <w:tab w:val="left" w:pos="709"/>
        </w:tabs>
        <w:spacing w:before="120" w:line="360" w:lineRule="auto"/>
        <w:ind w:firstLine="426"/>
        <w:jc w:val="both"/>
        <w:rPr>
          <w:sz w:val="26"/>
          <w:szCs w:val="26"/>
        </w:rPr>
      </w:pPr>
      <w:bookmarkStart w:id="5" w:name="bookmark5"/>
      <w:r w:rsidRPr="00C65F60">
        <w:rPr>
          <w:sz w:val="26"/>
          <w:szCs w:val="26"/>
        </w:rPr>
        <w:t>"Управление вниманием"</w:t>
      </w:r>
      <w:bookmarkEnd w:id="5"/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a6"/>
          <w:sz w:val="26"/>
          <w:szCs w:val="26"/>
        </w:rPr>
        <w:t>Цель:</w:t>
      </w:r>
      <w:r w:rsidRPr="00C65F60">
        <w:rPr>
          <w:sz w:val="26"/>
          <w:szCs w:val="26"/>
        </w:rPr>
        <w:t xml:space="preserve"> развитие навыков сознательного и целенаправленного переключения внимания с отрицательного эмоционального состояния на положительное.</w:t>
      </w:r>
    </w:p>
    <w:p w:rsidR="00153B00" w:rsidRPr="00C65F60" w:rsidRDefault="00B26412" w:rsidP="00C65F60">
      <w:pPr>
        <w:pStyle w:val="7"/>
        <w:numPr>
          <w:ilvl w:val="1"/>
          <w:numId w:val="2"/>
        </w:numPr>
        <w:shd w:val="clear" w:color="auto" w:fill="auto"/>
        <w:tabs>
          <w:tab w:val="left" w:pos="709"/>
          <w:tab w:val="left" w:pos="1177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>Представьте желтый треугольник на белом фоне. (Возможно, вам не удастся сохранить устойчивость этого образа, так что его к</w:t>
      </w:r>
      <w:r w:rsidRPr="00C65F60">
        <w:rPr>
          <w:sz w:val="26"/>
          <w:szCs w:val="26"/>
        </w:rPr>
        <w:t>онтуры и цвет будут меняться и расплываться; в данном упражнении не беспокойтесь о качестве представляемого образа).</w:t>
      </w:r>
    </w:p>
    <w:p w:rsidR="00153B00" w:rsidRPr="00C65F60" w:rsidRDefault="00B26412" w:rsidP="00C65F60">
      <w:pPr>
        <w:pStyle w:val="7"/>
        <w:numPr>
          <w:ilvl w:val="1"/>
          <w:numId w:val="2"/>
        </w:numPr>
        <w:shd w:val="clear" w:color="auto" w:fill="auto"/>
        <w:tabs>
          <w:tab w:val="left" w:pos="709"/>
          <w:tab w:val="left" w:pos="1119"/>
        </w:tabs>
        <w:spacing w:before="120" w:after="120" w:line="360" w:lineRule="auto"/>
        <w:ind w:left="20" w:firstLine="426"/>
        <w:rPr>
          <w:sz w:val="26"/>
          <w:szCs w:val="26"/>
        </w:rPr>
      </w:pPr>
      <w:r w:rsidRPr="00C65F60">
        <w:rPr>
          <w:sz w:val="26"/>
          <w:szCs w:val="26"/>
        </w:rPr>
        <w:t>Представьте рядом с первым красный треугольник. Удерживайте их обоих в поле</w:t>
      </w:r>
      <w:r w:rsidR="00C65F60" w:rsidRPr="00C65F60">
        <w:rPr>
          <w:sz w:val="26"/>
          <w:szCs w:val="26"/>
          <w:lang w:val="ru-RU"/>
        </w:rPr>
        <w:t xml:space="preserve"> </w:t>
      </w:r>
      <w:r w:rsidRPr="00C65F60">
        <w:rPr>
          <w:sz w:val="26"/>
          <w:szCs w:val="26"/>
        </w:rPr>
        <w:t>зрения.</w:t>
      </w:r>
    </w:p>
    <w:p w:rsidR="00153B00" w:rsidRPr="00C65F60" w:rsidRDefault="00B26412" w:rsidP="00C65F60">
      <w:pPr>
        <w:pStyle w:val="7"/>
        <w:numPr>
          <w:ilvl w:val="1"/>
          <w:numId w:val="2"/>
        </w:numPr>
        <w:shd w:val="clear" w:color="auto" w:fill="auto"/>
        <w:tabs>
          <w:tab w:val="left" w:pos="709"/>
          <w:tab w:val="left" w:pos="1215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>Начните перемещать внимание с одного треугольника на др</w:t>
      </w:r>
      <w:r w:rsidRPr="00C65F60">
        <w:rPr>
          <w:sz w:val="26"/>
          <w:szCs w:val="26"/>
        </w:rPr>
        <w:t>угой. Сначала сосредоточтесь на желтом. Сейчас вы видите только его. Затем переключитесь на красный треугольник и сосредоточьтесь только на нем.</w:t>
      </w:r>
    </w:p>
    <w:p w:rsidR="00153B00" w:rsidRPr="00C65F60" w:rsidRDefault="00B26412" w:rsidP="00C65F60">
      <w:pPr>
        <w:pStyle w:val="7"/>
        <w:numPr>
          <w:ilvl w:val="1"/>
          <w:numId w:val="2"/>
        </w:numPr>
        <w:shd w:val="clear" w:color="auto" w:fill="auto"/>
        <w:tabs>
          <w:tab w:val="left" w:pos="709"/>
          <w:tab w:val="left" w:pos="111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>Проделайте это несколько раз, чтобы убедиться в своей способности произвольно замещать один объект внимания дру</w:t>
      </w:r>
      <w:r w:rsidRPr="00C65F60">
        <w:rPr>
          <w:sz w:val="26"/>
          <w:szCs w:val="26"/>
        </w:rPr>
        <w:t>гим.</w:t>
      </w:r>
    </w:p>
    <w:p w:rsidR="00153B00" w:rsidRPr="00C65F60" w:rsidRDefault="00B26412" w:rsidP="00C65F60">
      <w:pPr>
        <w:pStyle w:val="7"/>
        <w:numPr>
          <w:ilvl w:val="1"/>
          <w:numId w:val="2"/>
        </w:numPr>
        <w:shd w:val="clear" w:color="auto" w:fill="auto"/>
        <w:tabs>
          <w:tab w:val="left" w:pos="709"/>
          <w:tab w:val="left" w:pos="1254"/>
        </w:tabs>
        <w:spacing w:before="120" w:after="120" w:line="360" w:lineRule="auto"/>
        <w:ind w:left="20" w:firstLine="426"/>
        <w:rPr>
          <w:sz w:val="26"/>
          <w:szCs w:val="26"/>
        </w:rPr>
      </w:pPr>
      <w:r w:rsidRPr="00C65F60">
        <w:rPr>
          <w:sz w:val="26"/>
          <w:szCs w:val="26"/>
        </w:rPr>
        <w:t>Теперь, обнаружив у себя такую способность, представьте вместо двух треугольников две разные ситуации: приятную и неприятную. Сперва представьте во всех деталях неприятную ситуацию. Испытывайте все возникающие в связи с ней чувства, погрузитесь в нее. Зате</w:t>
      </w:r>
      <w:r w:rsidRPr="00C65F60">
        <w:rPr>
          <w:sz w:val="26"/>
          <w:szCs w:val="26"/>
        </w:rPr>
        <w:t>м переключите внимание на приятную ситуацию и так же прочувствуйте ее во всех деталях, после этого несколько раз быстро переместите внимание</w:t>
      </w:r>
      <w:r w:rsidR="00C65F60" w:rsidRPr="00C65F60">
        <w:rPr>
          <w:sz w:val="26"/>
          <w:szCs w:val="26"/>
          <w:lang w:val="ru-RU"/>
        </w:rPr>
        <w:t xml:space="preserve"> </w:t>
      </w:r>
      <w:r w:rsidRPr="00C65F60">
        <w:rPr>
          <w:sz w:val="26"/>
          <w:szCs w:val="26"/>
        </w:rPr>
        <w:t>с одной ситуации на другую.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>Вы можете проделывать такой опыт по замещению с объектами внешнего и внутреннего мира, прошлого и будущего, низшего и высшего бессознательного и т. д. Все время сознавайте себя пребывающим в центре всех этих замещений, способным концентрировать свое вниман</w:t>
      </w:r>
      <w:r w:rsidRPr="00C65F60">
        <w:rPr>
          <w:sz w:val="26"/>
          <w:szCs w:val="26"/>
        </w:rPr>
        <w:t>ие в любом направлении.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  <w:lang w:val="ru-RU"/>
        </w:rPr>
      </w:pPr>
      <w:r w:rsidRPr="00C65F60">
        <w:rPr>
          <w:sz w:val="26"/>
          <w:szCs w:val="26"/>
        </w:rPr>
        <w:t>Способность управлять вниманием может, среди прочего, избавить вас от нескольких взаимосвязанных и широко распространенных привычек: желания делать несколько дел сразу, терзаний по поводу незавершенности всего начатого, поспешного з</w:t>
      </w:r>
      <w:r w:rsidRPr="00C65F60">
        <w:rPr>
          <w:sz w:val="26"/>
          <w:szCs w:val="26"/>
        </w:rPr>
        <w:t>авершения начинаний с целью начать что-то другое. Вместо этого мы учимся делать одно дело - и только одно, - посвящая ему полностью все свое внимание.</w:t>
      </w:r>
    </w:p>
    <w:p w:rsidR="00153B00" w:rsidRPr="00C65F60" w:rsidRDefault="00B26412" w:rsidP="00C65F60">
      <w:pPr>
        <w:pStyle w:val="24"/>
        <w:keepNext/>
        <w:keepLines/>
        <w:shd w:val="clear" w:color="auto" w:fill="auto"/>
        <w:tabs>
          <w:tab w:val="left" w:pos="709"/>
        </w:tabs>
        <w:spacing w:before="120" w:line="360" w:lineRule="auto"/>
        <w:ind w:firstLine="426"/>
        <w:jc w:val="both"/>
        <w:rPr>
          <w:sz w:val="26"/>
          <w:szCs w:val="26"/>
        </w:rPr>
      </w:pPr>
      <w:bookmarkStart w:id="6" w:name="bookmark6"/>
      <w:r w:rsidRPr="00C65F60">
        <w:rPr>
          <w:sz w:val="26"/>
          <w:szCs w:val="26"/>
        </w:rPr>
        <w:lastRenderedPageBreak/>
        <w:t>"Приятие"</w:t>
      </w:r>
      <w:bookmarkEnd w:id="6"/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rStyle w:val="a7"/>
          <w:sz w:val="26"/>
          <w:szCs w:val="26"/>
        </w:rPr>
        <w:t>Цель:</w:t>
      </w:r>
      <w:r w:rsidRPr="00C65F60">
        <w:rPr>
          <w:sz w:val="26"/>
          <w:szCs w:val="26"/>
        </w:rPr>
        <w:t xml:space="preserve"> развитие способности вырабатывать сознательную положительную установку на приятие действи</w:t>
      </w:r>
      <w:r w:rsidRPr="00C65F60">
        <w:rPr>
          <w:sz w:val="26"/>
          <w:szCs w:val="26"/>
        </w:rPr>
        <w:t>тельности (неприятных неотвратимых событий, если таковые случаются).</w:t>
      </w:r>
    </w:p>
    <w:p w:rsidR="00153B00" w:rsidRPr="00C65F60" w:rsidRDefault="00B26412" w:rsidP="00C65F60">
      <w:pPr>
        <w:pStyle w:val="7"/>
        <w:numPr>
          <w:ilvl w:val="2"/>
          <w:numId w:val="2"/>
        </w:numPr>
        <w:shd w:val="clear" w:color="auto" w:fill="auto"/>
        <w:tabs>
          <w:tab w:val="left" w:pos="709"/>
          <w:tab w:val="left" w:pos="1162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>Подумайте о чем-то таком в своей жизни, чему вы благодарны - или были благодарны. Это может быть любимый человек, ваш талант, хорошее здоровье, красивый цветок и т.д. Живо представьте его, сознавая его ценность и думая о том, что он дает вам и чему вы може</w:t>
      </w:r>
      <w:r w:rsidRPr="00C65F60">
        <w:rPr>
          <w:sz w:val="26"/>
          <w:szCs w:val="26"/>
        </w:rPr>
        <w:t>те у него научиться.</w:t>
      </w:r>
    </w:p>
    <w:p w:rsidR="00153B00" w:rsidRPr="00C65F60" w:rsidRDefault="00B26412" w:rsidP="00C65F60">
      <w:pPr>
        <w:pStyle w:val="7"/>
        <w:numPr>
          <w:ilvl w:val="2"/>
          <w:numId w:val="2"/>
        </w:numPr>
        <w:shd w:val="clear" w:color="auto" w:fill="auto"/>
        <w:tabs>
          <w:tab w:val="left" w:pos="709"/>
          <w:tab w:val="left" w:pos="1138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 xml:space="preserve">Теперь подумайте о чем-то таком, чего вы хотели бы в своей жизни избежать. Опять же, живо представляйте это, пристально наблюдая за своими реакциями. Наблюдайте за ними, но не пытайтесь их остановить. Наблюдайте обычную вашу стратегию </w:t>
      </w:r>
      <w:r w:rsidRPr="00C65F60">
        <w:rPr>
          <w:sz w:val="26"/>
          <w:szCs w:val="26"/>
        </w:rPr>
        <w:t>неприятия. Сознавайте, как она проявляется на уровне вашего тела, ваших чувств и ума.</w:t>
      </w:r>
    </w:p>
    <w:p w:rsidR="00153B00" w:rsidRPr="00C65F60" w:rsidRDefault="00B26412" w:rsidP="00C65F60">
      <w:pPr>
        <w:pStyle w:val="7"/>
        <w:numPr>
          <w:ilvl w:val="2"/>
          <w:numId w:val="2"/>
        </w:numPr>
        <w:shd w:val="clear" w:color="auto" w:fill="auto"/>
        <w:tabs>
          <w:tab w:val="left" w:pos="709"/>
          <w:tab w:val="left" w:pos="1128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>Теперь предположите, что жизнь направляет вас в вашем росте, общаясь с вами языком событий и ситуаций. Что она хочет сказать вам посредством выбранного вами для упражнени</w:t>
      </w:r>
      <w:r w:rsidRPr="00C65F60">
        <w:rPr>
          <w:sz w:val="26"/>
          <w:szCs w:val="26"/>
        </w:rPr>
        <w:t>я события или ситуации? Раздумывая над этим вопросом, записывайте все возникающие у вас идеи.</w:t>
      </w:r>
    </w:p>
    <w:p w:rsidR="00153B00" w:rsidRPr="00C65F60" w:rsidRDefault="00B26412" w:rsidP="00C65F60">
      <w:pPr>
        <w:pStyle w:val="7"/>
        <w:numPr>
          <w:ilvl w:val="2"/>
          <w:numId w:val="2"/>
        </w:numPr>
        <w:shd w:val="clear" w:color="auto" w:fill="auto"/>
        <w:tabs>
          <w:tab w:val="left" w:pos="709"/>
          <w:tab w:val="left" w:pos="1094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>Теперь вернитесь к тому, чему вы благодарны. Представьте его еще раз, думайте о нем с признательностью и как можно полнее сознавайте свое приятие.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</w:rPr>
      </w:pPr>
      <w:r w:rsidRPr="00C65F60">
        <w:rPr>
          <w:sz w:val="26"/>
          <w:szCs w:val="26"/>
        </w:rPr>
        <w:t>Теперь снова пе</w:t>
      </w:r>
      <w:r w:rsidRPr="00C65F60">
        <w:rPr>
          <w:sz w:val="26"/>
          <w:szCs w:val="26"/>
        </w:rPr>
        <w:t>реключитесь на неприятную ситуацию, привнося в нее то приятие, которое вы только что в себе ощутили. Осознайте преходящий характер этой неприятной ситуации. Осознайте, что приятные и неприятные моменты доставляет вам один и тот же мир, и, - если вы ощущает</w:t>
      </w:r>
      <w:r w:rsidRPr="00C65F60">
        <w:rPr>
          <w:sz w:val="26"/>
          <w:szCs w:val="26"/>
        </w:rPr>
        <w:t>е в себе готовность и решимость сделать это, - сознательно примите установку на приятие действительности этого мира.</w:t>
      </w:r>
    </w:p>
    <w:p w:rsidR="00153B00" w:rsidRPr="00C65F60" w:rsidRDefault="00B26412" w:rsidP="00C65F60">
      <w:pPr>
        <w:pStyle w:val="7"/>
        <w:shd w:val="clear" w:color="auto" w:fill="auto"/>
        <w:tabs>
          <w:tab w:val="left" w:pos="709"/>
        </w:tabs>
        <w:spacing w:before="120" w:after="120" w:line="360" w:lineRule="auto"/>
        <w:ind w:firstLine="426"/>
        <w:rPr>
          <w:sz w:val="26"/>
          <w:szCs w:val="26"/>
          <w:lang w:val="ru-RU"/>
        </w:rPr>
      </w:pPr>
      <w:r w:rsidRPr="00C65F60">
        <w:rPr>
          <w:sz w:val="26"/>
          <w:szCs w:val="26"/>
        </w:rPr>
        <w:t>Если вы не обнаружите в рассматриваемой ситуации никакого глубинного смысла, это не значит, что вы не сможете или не захотите принять ее. П</w:t>
      </w:r>
      <w:r w:rsidRPr="00C65F60">
        <w:rPr>
          <w:sz w:val="26"/>
          <w:szCs w:val="26"/>
        </w:rPr>
        <w:t>риятие абсурда ситуации ведет к окончательному отказу от сопротивления тому, что есть. Подлинное и полное приятие есть отказ от каких бы то ни было сравнений, ожиданий и манипуляций. Стержнем такого приятия служит ощущение фундаментальной благополучности.</w:t>
      </w:r>
    </w:p>
    <w:p w:rsidR="00C65F60" w:rsidRDefault="00C65F60" w:rsidP="00C65F60">
      <w:pPr>
        <w:pStyle w:val="7"/>
        <w:shd w:val="clear" w:color="auto" w:fill="auto"/>
        <w:spacing w:before="120" w:after="120" w:line="360" w:lineRule="auto"/>
        <w:ind w:firstLine="709"/>
        <w:rPr>
          <w:sz w:val="26"/>
          <w:szCs w:val="26"/>
          <w:lang w:val="ru-RU"/>
        </w:rPr>
      </w:pPr>
    </w:p>
    <w:p w:rsidR="00C65F60" w:rsidRDefault="00C65F60" w:rsidP="00C65F60">
      <w:pPr>
        <w:pStyle w:val="7"/>
        <w:shd w:val="clear" w:color="auto" w:fill="auto"/>
        <w:spacing w:before="120" w:after="120" w:line="360" w:lineRule="auto"/>
        <w:ind w:firstLine="709"/>
        <w:rPr>
          <w:sz w:val="26"/>
          <w:szCs w:val="26"/>
          <w:lang w:val="ru-RU"/>
        </w:rPr>
      </w:pPr>
    </w:p>
    <w:p w:rsidR="00C65F60" w:rsidRDefault="00C65F60" w:rsidP="00C65F60">
      <w:pPr>
        <w:pStyle w:val="7"/>
        <w:shd w:val="clear" w:color="auto" w:fill="auto"/>
        <w:spacing w:before="120" w:after="120" w:line="360" w:lineRule="auto"/>
        <w:ind w:firstLine="709"/>
        <w:rPr>
          <w:sz w:val="26"/>
          <w:szCs w:val="26"/>
          <w:lang w:val="ru-RU"/>
        </w:rPr>
      </w:pPr>
    </w:p>
    <w:p w:rsidR="00153B00" w:rsidRPr="00C65F60" w:rsidRDefault="00B26412" w:rsidP="00C65F60">
      <w:pPr>
        <w:pStyle w:val="24"/>
        <w:keepNext/>
        <w:keepLines/>
        <w:shd w:val="clear" w:color="auto" w:fill="auto"/>
        <w:spacing w:before="120" w:line="360" w:lineRule="auto"/>
        <w:ind w:firstLine="709"/>
        <w:jc w:val="both"/>
        <w:rPr>
          <w:i/>
          <w:sz w:val="26"/>
          <w:szCs w:val="26"/>
          <w:u w:val="single"/>
        </w:rPr>
      </w:pPr>
      <w:bookmarkStart w:id="7" w:name="bookmark7"/>
      <w:r w:rsidRPr="00C65F60">
        <w:rPr>
          <w:i/>
          <w:sz w:val="26"/>
          <w:szCs w:val="26"/>
          <w:u w:val="single"/>
        </w:rPr>
        <w:lastRenderedPageBreak/>
        <w:t>Рекомендации, направленные на преодоление стрессовых ситуаций</w:t>
      </w:r>
      <w:bookmarkEnd w:id="7"/>
    </w:p>
    <w:p w:rsidR="00153B00" w:rsidRPr="00C65F60" w:rsidRDefault="00B26412" w:rsidP="00C65F60">
      <w:pPr>
        <w:pStyle w:val="7"/>
        <w:shd w:val="clear" w:color="auto" w:fill="auto"/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1. Старайтесь избегать ситуаций стрессогенного характера,</w:t>
      </w:r>
      <w:r w:rsidR="00364F3E">
        <w:rPr>
          <w:sz w:val="26"/>
          <w:szCs w:val="26"/>
          <w:lang w:val="ru-RU"/>
        </w:rPr>
        <w:t xml:space="preserve"> </w:t>
      </w:r>
      <w:r w:rsidRPr="00C65F60">
        <w:rPr>
          <w:sz w:val="26"/>
          <w:szCs w:val="26"/>
        </w:rPr>
        <w:t>избегайте присутствия в помещении, где назревает конфликт. Если вы, все таки, оказались в эпицентре стрессогенной ситуации, то постарайт</w:t>
      </w:r>
      <w:r w:rsidRPr="00C65F60">
        <w:rPr>
          <w:sz w:val="26"/>
          <w:szCs w:val="26"/>
        </w:rPr>
        <w:t>есь пропустить все негативную информацию "мимо ушей", а именно:</w:t>
      </w:r>
    </w:p>
    <w:p w:rsidR="00153B00" w:rsidRPr="00C65F60" w:rsidRDefault="00B26412" w:rsidP="00C65F60">
      <w:pPr>
        <w:pStyle w:val="7"/>
        <w:numPr>
          <w:ilvl w:val="3"/>
          <w:numId w:val="2"/>
        </w:numPr>
        <w:shd w:val="clear" w:color="auto" w:fill="auto"/>
        <w:tabs>
          <w:tab w:val="left" w:pos="1354"/>
        </w:tabs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переключайте и концентрируйте внимание на нестрессовом информационном канале (например: при ссоре в автобусе - "какой хороший фильм я посмотрел(а)", т.е. отключение от стрессового источника);</w:t>
      </w:r>
    </w:p>
    <w:p w:rsidR="00153B00" w:rsidRPr="00C65F60" w:rsidRDefault="00B26412" w:rsidP="00C65F60">
      <w:pPr>
        <w:pStyle w:val="7"/>
        <w:shd w:val="clear" w:color="auto" w:fill="auto"/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Б) если вы непосредственно в конфликте, например: начальник - подчиненный (вы), то постарайтесь переключить информационный канал, обратив внимание на цвет костюма, волос, глаз, запах, голос, мимику, жесты и т.д.; делая вид, что вы внимательно слушаете, при</w:t>
      </w:r>
      <w:r w:rsidRPr="00C65F60">
        <w:rPr>
          <w:sz w:val="26"/>
          <w:szCs w:val="26"/>
        </w:rPr>
        <w:t xml:space="preserve"> этом сожмите слегка руку в кулак и мысленно посылайте в него все отрицательную энергию, идущую от вашего собеседника. Постарайтесь ощутить, как в кулак входит холод и тяжесть отрицательной информации. Затем (после всего) резко разожмите кулак и слегка вст</w:t>
      </w:r>
      <w:r w:rsidRPr="00C65F60">
        <w:rPr>
          <w:sz w:val="26"/>
          <w:szCs w:val="26"/>
        </w:rPr>
        <w:t>ряхните рукой. То освобождает от отрицательной стрессовой информации и негативных эмоций;</w:t>
      </w:r>
    </w:p>
    <w:p w:rsidR="00153B00" w:rsidRPr="00C65F60" w:rsidRDefault="00B26412" w:rsidP="00C65F60">
      <w:pPr>
        <w:pStyle w:val="7"/>
        <w:numPr>
          <w:ilvl w:val="3"/>
          <w:numId w:val="2"/>
        </w:numPr>
        <w:shd w:val="clear" w:color="auto" w:fill="auto"/>
        <w:tabs>
          <w:tab w:val="left" w:pos="1360"/>
        </w:tabs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вращение, во время стрессовой ситуации, в руках любого</w:t>
      </w:r>
      <w:r w:rsidR="00C65F60" w:rsidRPr="00C65F60">
        <w:rPr>
          <w:sz w:val="26"/>
          <w:szCs w:val="26"/>
          <w:lang w:val="ru-RU"/>
        </w:rPr>
        <w:t xml:space="preserve"> </w:t>
      </w:r>
      <w:r w:rsidRPr="00C65F60">
        <w:rPr>
          <w:sz w:val="26"/>
          <w:szCs w:val="26"/>
        </w:rPr>
        <w:t>предмета.</w:t>
      </w:r>
    </w:p>
    <w:p w:rsidR="00153B00" w:rsidRPr="00C65F60" w:rsidRDefault="00B26412" w:rsidP="00C65F60">
      <w:pPr>
        <w:pStyle w:val="7"/>
        <w:numPr>
          <w:ilvl w:val="4"/>
          <w:numId w:val="2"/>
        </w:numPr>
        <w:shd w:val="clear" w:color="auto" w:fill="auto"/>
        <w:tabs>
          <w:tab w:val="left" w:pos="1143"/>
        </w:tabs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Стремитесь делать любой неожиданный стресс ожиданным для вас, при помощи прогнозирования ситуаций на следующий день.</w:t>
      </w:r>
    </w:p>
    <w:p w:rsidR="00153B00" w:rsidRPr="00C65F60" w:rsidRDefault="00B26412" w:rsidP="00C65F60">
      <w:pPr>
        <w:pStyle w:val="7"/>
        <w:numPr>
          <w:ilvl w:val="4"/>
          <w:numId w:val="2"/>
        </w:numPr>
        <w:shd w:val="clear" w:color="auto" w:fill="auto"/>
        <w:tabs>
          <w:tab w:val="left" w:pos="1177"/>
        </w:tabs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В момент стрессовой ситуации или сразу после нее, старайтесь максимально уменьшить ее воздействие на ваш организм. Необходимо снизить значи</w:t>
      </w:r>
      <w:r w:rsidRPr="00C65F60">
        <w:rPr>
          <w:sz w:val="26"/>
          <w:szCs w:val="26"/>
        </w:rPr>
        <w:t>мость происходящего для вас: например: "Все, что они делается - все к лучшему"; "Все это ерунда по сравнению с проблемой мирового масштаба (или с тяжелой болезнью)"; "Чему быть, того не</w:t>
      </w:r>
      <w:r w:rsidR="00C65F60" w:rsidRPr="00C65F60">
        <w:rPr>
          <w:sz w:val="26"/>
          <w:szCs w:val="26"/>
          <w:lang w:val="ru-RU"/>
        </w:rPr>
        <w:t xml:space="preserve"> </w:t>
      </w:r>
      <w:r w:rsidRPr="00C65F60">
        <w:rPr>
          <w:sz w:val="26"/>
          <w:szCs w:val="26"/>
        </w:rPr>
        <w:t>миновать" и т.д. Если вы чего-то боитесь, то подумайте о том, что можн</w:t>
      </w:r>
      <w:r w:rsidRPr="00C65F60">
        <w:rPr>
          <w:sz w:val="26"/>
          <w:szCs w:val="26"/>
        </w:rPr>
        <w:t>о бояться решительно всего.</w:t>
      </w:r>
    </w:p>
    <w:p w:rsidR="00153B00" w:rsidRPr="00C65F60" w:rsidRDefault="00B26412" w:rsidP="00C65F60">
      <w:pPr>
        <w:pStyle w:val="7"/>
        <w:numPr>
          <w:ilvl w:val="4"/>
          <w:numId w:val="2"/>
        </w:numPr>
        <w:shd w:val="clear" w:color="auto" w:fill="auto"/>
        <w:tabs>
          <w:tab w:val="left" w:pos="1374"/>
        </w:tabs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Старайтесь почаще переживать положительные эмоции: "На всякое действие есть противодействие". Почаще улыбайтесь.</w:t>
      </w:r>
    </w:p>
    <w:p w:rsidR="00153B00" w:rsidRPr="00C65F60" w:rsidRDefault="00B26412" w:rsidP="00C65F60">
      <w:pPr>
        <w:pStyle w:val="7"/>
        <w:numPr>
          <w:ilvl w:val="4"/>
          <w:numId w:val="2"/>
        </w:numPr>
        <w:shd w:val="clear" w:color="auto" w:fill="auto"/>
        <w:tabs>
          <w:tab w:val="left" w:pos="1393"/>
        </w:tabs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К счастью ведет только одна дорога - это не беспокоиться о том, в чем вы бессильны.</w:t>
      </w:r>
    </w:p>
    <w:p w:rsidR="00153B00" w:rsidRPr="00C65F60" w:rsidRDefault="00B26412" w:rsidP="00C65F60">
      <w:pPr>
        <w:pStyle w:val="7"/>
        <w:shd w:val="clear" w:color="auto" w:fill="auto"/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lastRenderedPageBreak/>
        <w:t>У вас может возникнуть к себе вопрос: "Чего от меня хотят люди?" Вы чувствительны (возможно) к критике в свой адрес. Вы думаете, что окружающие хотят видеть вас совершенным и безупречным (возможно).</w:t>
      </w:r>
    </w:p>
    <w:p w:rsidR="00153B00" w:rsidRPr="00C65F60" w:rsidRDefault="00B26412" w:rsidP="00C65F60">
      <w:pPr>
        <w:pStyle w:val="7"/>
        <w:shd w:val="clear" w:color="auto" w:fill="auto"/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Но дело в том, что каждый человек больше занят собой и во</w:t>
      </w:r>
      <w:r w:rsidRPr="00C65F60">
        <w:rPr>
          <w:sz w:val="26"/>
          <w:szCs w:val="26"/>
        </w:rPr>
        <w:t xml:space="preserve">все не собирается тратить свое время на вынесение вам суждений. Это нужно осознать. Тогда у вас появится интерес к другим людям. Вы увидите, что окружающие не меньше вас ранимы и чувствительны. Они тоже нуждаются в вашем одобрении и поддержке. Полюбите их </w:t>
      </w:r>
      <w:r w:rsidRPr="00C65F60">
        <w:rPr>
          <w:sz w:val="26"/>
          <w:szCs w:val="26"/>
        </w:rPr>
        <w:t>и меньше размышляйте о том, осуждают они вас или нет.</w:t>
      </w:r>
    </w:p>
    <w:p w:rsidR="00153B00" w:rsidRPr="00C65F60" w:rsidRDefault="00B26412" w:rsidP="00C65F60">
      <w:pPr>
        <w:pStyle w:val="7"/>
        <w:shd w:val="clear" w:color="auto" w:fill="auto"/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Хочешь быть спокойным? Не расстраивайся многими вещами, не занимайся ненужными делами, не поддавайся гневу.</w:t>
      </w:r>
    </w:p>
    <w:p w:rsidR="00C65F60" w:rsidRPr="00C65F60" w:rsidRDefault="00B26412" w:rsidP="00C65F60">
      <w:pPr>
        <w:pStyle w:val="31"/>
        <w:shd w:val="clear" w:color="auto" w:fill="auto"/>
        <w:spacing w:before="120" w:after="120" w:line="360" w:lineRule="auto"/>
        <w:ind w:firstLine="709"/>
        <w:jc w:val="right"/>
        <w:rPr>
          <w:sz w:val="26"/>
          <w:szCs w:val="26"/>
          <w:lang w:val="ru-RU"/>
        </w:rPr>
      </w:pPr>
      <w:bookmarkStart w:id="8" w:name="bookmark8"/>
      <w:r w:rsidRPr="00C65F60">
        <w:rPr>
          <w:sz w:val="26"/>
          <w:szCs w:val="26"/>
        </w:rPr>
        <w:t xml:space="preserve">Помни о том, что "печали вечной в мире нет, </w:t>
      </w:r>
    </w:p>
    <w:p w:rsidR="00153B00" w:rsidRPr="00C65F60" w:rsidRDefault="00B26412" w:rsidP="00C65F60">
      <w:pPr>
        <w:pStyle w:val="31"/>
        <w:shd w:val="clear" w:color="auto" w:fill="auto"/>
        <w:spacing w:before="120" w:after="120" w:line="360" w:lineRule="auto"/>
        <w:ind w:firstLine="709"/>
        <w:jc w:val="right"/>
        <w:rPr>
          <w:sz w:val="26"/>
          <w:szCs w:val="26"/>
        </w:rPr>
      </w:pPr>
      <w:r w:rsidRPr="00C65F60">
        <w:rPr>
          <w:sz w:val="26"/>
          <w:szCs w:val="26"/>
        </w:rPr>
        <w:t>и нет тоски</w:t>
      </w:r>
      <w:bookmarkStart w:id="9" w:name="bookmark9"/>
      <w:bookmarkEnd w:id="8"/>
      <w:r w:rsidR="00C65F60" w:rsidRPr="00C65F60">
        <w:rPr>
          <w:sz w:val="26"/>
          <w:szCs w:val="26"/>
          <w:lang w:val="ru-RU"/>
        </w:rPr>
        <w:t xml:space="preserve"> </w:t>
      </w:r>
      <w:r w:rsidRPr="00C65F60">
        <w:rPr>
          <w:sz w:val="26"/>
          <w:szCs w:val="26"/>
        </w:rPr>
        <w:t>неизлечимой "</w:t>
      </w:r>
      <w:bookmarkEnd w:id="9"/>
    </w:p>
    <w:p w:rsidR="00153B00" w:rsidRPr="00C65F60" w:rsidRDefault="00B26412" w:rsidP="00C65F60">
      <w:pPr>
        <w:pStyle w:val="7"/>
        <w:shd w:val="clear" w:color="auto" w:fill="auto"/>
        <w:spacing w:before="120" w:after="120" w:line="360" w:lineRule="auto"/>
        <w:ind w:firstLine="709"/>
        <w:jc w:val="right"/>
        <w:rPr>
          <w:sz w:val="26"/>
          <w:szCs w:val="26"/>
          <w:lang w:val="ru-RU"/>
        </w:rPr>
      </w:pPr>
      <w:r w:rsidRPr="00C65F60">
        <w:rPr>
          <w:sz w:val="26"/>
          <w:szCs w:val="26"/>
        </w:rPr>
        <w:t>(А.Н.Толстой).</w:t>
      </w:r>
    </w:p>
    <w:p w:rsidR="00C65F60" w:rsidRPr="00C65F60" w:rsidRDefault="00C65F60" w:rsidP="00C65F60">
      <w:pPr>
        <w:pStyle w:val="7"/>
        <w:shd w:val="clear" w:color="auto" w:fill="auto"/>
        <w:spacing w:before="120" w:after="120" w:line="360" w:lineRule="auto"/>
        <w:ind w:firstLine="709"/>
        <w:jc w:val="right"/>
        <w:rPr>
          <w:sz w:val="26"/>
          <w:szCs w:val="26"/>
          <w:lang w:val="ru-RU"/>
        </w:rPr>
      </w:pPr>
    </w:p>
    <w:p w:rsidR="00153B00" w:rsidRPr="00C65F60" w:rsidRDefault="00B26412" w:rsidP="00C65F60">
      <w:pPr>
        <w:pStyle w:val="7"/>
        <w:shd w:val="clear" w:color="auto" w:fill="auto"/>
        <w:spacing w:before="120" w:after="120" w:line="360" w:lineRule="auto"/>
        <w:ind w:firstLine="709"/>
        <w:rPr>
          <w:sz w:val="26"/>
          <w:szCs w:val="26"/>
        </w:rPr>
      </w:pPr>
      <w:r w:rsidRPr="00C65F60">
        <w:rPr>
          <w:sz w:val="26"/>
          <w:szCs w:val="26"/>
        </w:rPr>
        <w:t>Очень красивая музыка для релаксации:</w:t>
      </w:r>
    </w:p>
    <w:p w:rsidR="00153B00" w:rsidRPr="00C65F60" w:rsidRDefault="00153B00" w:rsidP="00C65F60">
      <w:pPr>
        <w:pStyle w:val="7"/>
        <w:shd w:val="clear" w:color="auto" w:fill="auto"/>
        <w:spacing w:before="120" w:after="120" w:line="360" w:lineRule="auto"/>
        <w:ind w:firstLine="709"/>
        <w:rPr>
          <w:sz w:val="26"/>
          <w:szCs w:val="26"/>
        </w:rPr>
      </w:pPr>
      <w:hyperlink r:id="rId7" w:history="1">
        <w:r w:rsidR="00B26412" w:rsidRPr="00C65F60">
          <w:rPr>
            <w:rStyle w:val="a3"/>
            <w:sz w:val="26"/>
            <w:szCs w:val="26"/>
            <w:lang w:val="en-US"/>
          </w:rPr>
          <w:t>https</w:t>
        </w:r>
        <w:r w:rsidR="00B26412" w:rsidRPr="00C65F60">
          <w:rPr>
            <w:rStyle w:val="a3"/>
            <w:sz w:val="26"/>
            <w:szCs w:val="26"/>
          </w:rPr>
          <w:t>://</w:t>
        </w:r>
        <w:r w:rsidR="00B26412" w:rsidRPr="00C65F60">
          <w:rPr>
            <w:rStyle w:val="a3"/>
            <w:sz w:val="26"/>
            <w:szCs w:val="26"/>
            <w:lang w:val="en-US"/>
          </w:rPr>
          <w:t>www</w:t>
        </w:r>
        <w:r w:rsidR="00B26412" w:rsidRPr="00C65F60">
          <w:rPr>
            <w:rStyle w:val="a3"/>
            <w:sz w:val="26"/>
            <w:szCs w:val="26"/>
          </w:rPr>
          <w:t>.</w:t>
        </w:r>
        <w:r w:rsidR="00B26412" w:rsidRPr="00C65F60">
          <w:rPr>
            <w:rStyle w:val="a3"/>
            <w:sz w:val="26"/>
            <w:szCs w:val="26"/>
            <w:lang w:val="en-US"/>
          </w:rPr>
          <w:t>youtube</w:t>
        </w:r>
        <w:r w:rsidR="00B26412" w:rsidRPr="00C65F60">
          <w:rPr>
            <w:rStyle w:val="a3"/>
            <w:sz w:val="26"/>
            <w:szCs w:val="26"/>
          </w:rPr>
          <w:t>.</w:t>
        </w:r>
        <w:r w:rsidR="00B26412" w:rsidRPr="00C65F60">
          <w:rPr>
            <w:rStyle w:val="a3"/>
            <w:sz w:val="26"/>
            <w:szCs w:val="26"/>
            <w:lang w:val="en-US"/>
          </w:rPr>
          <w:t>com</w:t>
        </w:r>
        <w:r w:rsidR="00B26412" w:rsidRPr="00C65F60">
          <w:rPr>
            <w:rStyle w:val="a3"/>
            <w:sz w:val="26"/>
            <w:szCs w:val="26"/>
          </w:rPr>
          <w:t>/</w:t>
        </w:r>
        <w:r w:rsidR="00B26412" w:rsidRPr="00C65F60">
          <w:rPr>
            <w:rStyle w:val="a3"/>
            <w:sz w:val="26"/>
            <w:szCs w:val="26"/>
            <w:lang w:val="en-US"/>
          </w:rPr>
          <w:t>watch</w:t>
        </w:r>
        <w:r w:rsidR="00B26412" w:rsidRPr="00C65F60">
          <w:rPr>
            <w:rStyle w:val="a3"/>
            <w:sz w:val="26"/>
            <w:szCs w:val="26"/>
          </w:rPr>
          <w:t>?</w:t>
        </w:r>
        <w:r w:rsidR="00B26412" w:rsidRPr="00C65F60">
          <w:rPr>
            <w:rStyle w:val="a3"/>
            <w:sz w:val="26"/>
            <w:szCs w:val="26"/>
            <w:lang w:val="en-US"/>
          </w:rPr>
          <w:t>v</w:t>
        </w:r>
        <w:r w:rsidR="00B26412" w:rsidRPr="00C65F60">
          <w:rPr>
            <w:rStyle w:val="a3"/>
            <w:sz w:val="26"/>
            <w:szCs w:val="26"/>
          </w:rPr>
          <w:t>=</w:t>
        </w:r>
        <w:r w:rsidR="00B26412" w:rsidRPr="00C65F60">
          <w:rPr>
            <w:rStyle w:val="a3"/>
            <w:sz w:val="26"/>
            <w:szCs w:val="26"/>
            <w:lang w:val="en-US"/>
          </w:rPr>
          <w:t>FnTSSentLqo</w:t>
        </w:r>
        <w:r w:rsidR="00B26412" w:rsidRPr="00C65F60">
          <w:rPr>
            <w:rStyle w:val="a3"/>
            <w:sz w:val="26"/>
            <w:szCs w:val="26"/>
          </w:rPr>
          <w:t>&amp;</w:t>
        </w:r>
        <w:r w:rsidR="00B26412" w:rsidRPr="00C65F60">
          <w:rPr>
            <w:rStyle w:val="a3"/>
            <w:sz w:val="26"/>
            <w:szCs w:val="26"/>
            <w:lang w:val="en-US"/>
          </w:rPr>
          <w:t>list</w:t>
        </w:r>
        <w:r w:rsidR="00B26412" w:rsidRPr="00C65F60">
          <w:rPr>
            <w:rStyle w:val="a3"/>
            <w:sz w:val="26"/>
            <w:szCs w:val="26"/>
          </w:rPr>
          <w:t>=</w:t>
        </w:r>
        <w:r w:rsidR="00B26412" w:rsidRPr="00C65F60">
          <w:rPr>
            <w:rStyle w:val="a3"/>
            <w:sz w:val="26"/>
            <w:szCs w:val="26"/>
            <w:lang w:val="en-US"/>
          </w:rPr>
          <w:t>PL</w:t>
        </w:r>
        <w:r w:rsidR="00B26412" w:rsidRPr="00C65F60">
          <w:rPr>
            <w:rStyle w:val="a3"/>
            <w:sz w:val="26"/>
            <w:szCs w:val="26"/>
            <w:lang w:val="en-US"/>
          </w:rPr>
          <w:t>v</w:t>
        </w:r>
        <w:r w:rsidR="00B26412" w:rsidRPr="00C65F60">
          <w:rPr>
            <w:rStyle w:val="a3"/>
            <w:sz w:val="26"/>
            <w:szCs w:val="26"/>
            <w:lang w:val="en-US"/>
          </w:rPr>
          <w:t>Jlyay</w:t>
        </w:r>
        <w:r w:rsidR="00B26412" w:rsidRPr="00C65F60">
          <w:rPr>
            <w:rStyle w:val="a3"/>
            <w:sz w:val="26"/>
            <w:szCs w:val="26"/>
          </w:rPr>
          <w:t>2</w:t>
        </w:r>
        <w:r w:rsidR="00B26412" w:rsidRPr="00C65F60">
          <w:rPr>
            <w:rStyle w:val="a3"/>
            <w:sz w:val="26"/>
            <w:szCs w:val="26"/>
            <w:lang w:val="en-US"/>
          </w:rPr>
          <w:t>LQM</w:t>
        </w:r>
      </w:hyperlink>
      <w:hyperlink r:id="rId8" w:history="1">
        <w:r w:rsidR="00B26412" w:rsidRPr="00C65F60">
          <w:rPr>
            <w:rStyle w:val="a3"/>
            <w:sz w:val="26"/>
            <w:szCs w:val="26"/>
            <w:lang w:val="en-US"/>
          </w:rPr>
          <w:t>WMx</w:t>
        </w:r>
        <w:r w:rsidR="00B26412" w:rsidRPr="00C65F60">
          <w:rPr>
            <w:rStyle w:val="a3"/>
            <w:sz w:val="26"/>
            <w:szCs w:val="26"/>
            <w:lang w:val="en-US"/>
          </w:rPr>
          <w:t>q</w:t>
        </w:r>
        <w:r w:rsidR="00B26412" w:rsidRPr="00C65F60">
          <w:rPr>
            <w:rStyle w:val="a3"/>
            <w:sz w:val="26"/>
            <w:szCs w:val="26"/>
            <w:lang w:val="en-US"/>
          </w:rPr>
          <w:t>vawKkkmNYk</w:t>
        </w:r>
        <w:r w:rsidR="00B26412" w:rsidRPr="00C65F60">
          <w:rPr>
            <w:rStyle w:val="a3"/>
            <w:sz w:val="26"/>
            <w:szCs w:val="26"/>
          </w:rPr>
          <w:t>4</w:t>
        </w:r>
        <w:r w:rsidR="00B26412" w:rsidRPr="00C65F60">
          <w:rPr>
            <w:rStyle w:val="a3"/>
            <w:sz w:val="26"/>
            <w:szCs w:val="26"/>
            <w:lang w:val="en-US"/>
          </w:rPr>
          <w:t>t</w:t>
        </w:r>
        <w:r w:rsidR="00B26412" w:rsidRPr="00C65F60">
          <w:rPr>
            <w:rStyle w:val="a3"/>
            <w:sz w:val="26"/>
            <w:szCs w:val="26"/>
          </w:rPr>
          <w:t>4</w:t>
        </w:r>
        <w:r w:rsidR="00B26412" w:rsidRPr="00C65F60">
          <w:rPr>
            <w:rStyle w:val="a3"/>
            <w:sz w:val="26"/>
            <w:szCs w:val="26"/>
            <w:lang w:val="en-US"/>
          </w:rPr>
          <w:t>bM</w:t>
        </w:r>
        <w:r w:rsidR="00B26412" w:rsidRPr="00C65F60">
          <w:rPr>
            <w:rStyle w:val="a3"/>
            <w:sz w:val="26"/>
            <w:szCs w:val="26"/>
          </w:rPr>
          <w:t>3</w:t>
        </w:r>
        <w:r w:rsidR="00B26412" w:rsidRPr="00C65F60">
          <w:rPr>
            <w:rStyle w:val="a3"/>
            <w:sz w:val="26"/>
            <w:szCs w:val="26"/>
            <w:lang w:val="en-US"/>
          </w:rPr>
          <w:t>yU</w:t>
        </w:r>
      </w:hyperlink>
    </w:p>
    <w:sectPr w:rsidR="00153B00" w:rsidRPr="00C65F60" w:rsidSect="00C65F60">
      <w:type w:val="continuous"/>
      <w:pgSz w:w="11905" w:h="16837"/>
      <w:pgMar w:top="993" w:right="848" w:bottom="851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412" w:rsidRDefault="00B26412" w:rsidP="00153B00">
      <w:r>
        <w:separator/>
      </w:r>
    </w:p>
  </w:endnote>
  <w:endnote w:type="continuationSeparator" w:id="1">
    <w:p w:rsidR="00B26412" w:rsidRDefault="00B26412" w:rsidP="0015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412" w:rsidRDefault="00B26412"/>
  </w:footnote>
  <w:footnote w:type="continuationSeparator" w:id="1">
    <w:p w:rsidR="00B26412" w:rsidRDefault="00B264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0DC7"/>
    <w:multiLevelType w:val="multilevel"/>
    <w:tmpl w:val="88802D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upp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AC37C9"/>
    <w:multiLevelType w:val="multilevel"/>
    <w:tmpl w:val="D898C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3B00"/>
    <w:rsid w:val="00153B00"/>
    <w:rsid w:val="00364F3E"/>
    <w:rsid w:val="00B26412"/>
    <w:rsid w:val="00C6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B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3B0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5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">
    <w:name w:val="Заголовок №1"/>
    <w:basedOn w:val="1"/>
    <w:rsid w:val="00153B00"/>
  </w:style>
  <w:style w:type="character" w:customStyle="1" w:styleId="12">
    <w:name w:val="Заголовок №1"/>
    <w:basedOn w:val="1"/>
    <w:rsid w:val="00153B00"/>
  </w:style>
  <w:style w:type="character" w:customStyle="1" w:styleId="2">
    <w:name w:val="Основной текст (2)_"/>
    <w:basedOn w:val="a0"/>
    <w:link w:val="20"/>
    <w:rsid w:val="0015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153B00"/>
  </w:style>
  <w:style w:type="character" w:customStyle="1" w:styleId="a4">
    <w:name w:val="Основной текст_"/>
    <w:basedOn w:val="a0"/>
    <w:link w:val="7"/>
    <w:rsid w:val="0015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"/>
    <w:basedOn w:val="a4"/>
    <w:rsid w:val="00153B00"/>
  </w:style>
  <w:style w:type="character" w:customStyle="1" w:styleId="22">
    <w:name w:val="Основной текст2"/>
    <w:basedOn w:val="a4"/>
    <w:rsid w:val="00153B00"/>
  </w:style>
  <w:style w:type="character" w:customStyle="1" w:styleId="3">
    <w:name w:val="Основной текст3"/>
    <w:basedOn w:val="a4"/>
    <w:rsid w:val="00153B00"/>
  </w:style>
  <w:style w:type="character" w:customStyle="1" w:styleId="120">
    <w:name w:val="Заголовок №1 (2)_"/>
    <w:basedOn w:val="a0"/>
    <w:link w:val="121"/>
    <w:rsid w:val="0015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22">
    <w:name w:val="Заголовок №1 (2)"/>
    <w:basedOn w:val="120"/>
    <w:rsid w:val="00153B00"/>
  </w:style>
  <w:style w:type="character" w:customStyle="1" w:styleId="4">
    <w:name w:val="Основной текст4"/>
    <w:basedOn w:val="a4"/>
    <w:rsid w:val="00153B00"/>
  </w:style>
  <w:style w:type="character" w:customStyle="1" w:styleId="5">
    <w:name w:val="Основной текст5"/>
    <w:basedOn w:val="a4"/>
    <w:rsid w:val="00153B00"/>
  </w:style>
  <w:style w:type="character" w:customStyle="1" w:styleId="23">
    <w:name w:val="Заголовок №2_"/>
    <w:basedOn w:val="a0"/>
    <w:link w:val="24"/>
    <w:rsid w:val="0015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153B00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153B00"/>
    <w:rPr>
      <w:b/>
      <w:bCs/>
      <w:spacing w:val="0"/>
    </w:rPr>
  </w:style>
  <w:style w:type="character" w:customStyle="1" w:styleId="a7">
    <w:name w:val="Основной текст + Полужирный"/>
    <w:basedOn w:val="a4"/>
    <w:rsid w:val="00153B00"/>
    <w:rPr>
      <w:b/>
      <w:bCs/>
      <w:spacing w:val="0"/>
    </w:rPr>
  </w:style>
  <w:style w:type="character" w:customStyle="1" w:styleId="30">
    <w:name w:val="Основной текст (3)_"/>
    <w:basedOn w:val="a0"/>
    <w:link w:val="31"/>
    <w:rsid w:val="0015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sid w:val="00153B00"/>
    <w:rPr>
      <w:u w:val="single"/>
      <w:lang w:val="en-US"/>
    </w:rPr>
  </w:style>
  <w:style w:type="paragraph" w:customStyle="1" w:styleId="10">
    <w:name w:val="Заголовок №1"/>
    <w:basedOn w:val="a"/>
    <w:link w:val="1"/>
    <w:rsid w:val="00153B00"/>
    <w:pPr>
      <w:shd w:val="clear" w:color="auto" w:fill="FFFFFF"/>
      <w:spacing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153B0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">
    <w:name w:val="Основной текст7"/>
    <w:basedOn w:val="a"/>
    <w:link w:val="a4"/>
    <w:rsid w:val="00153B00"/>
    <w:pPr>
      <w:shd w:val="clear" w:color="auto" w:fill="FFFFFF"/>
      <w:spacing w:before="42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153B00"/>
    <w:pPr>
      <w:shd w:val="clear" w:color="auto" w:fill="FFFFFF"/>
      <w:spacing w:after="240" w:line="0" w:lineRule="atLeast"/>
      <w:ind w:hanging="380"/>
      <w:outlineLvl w:val="0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24">
    <w:name w:val="Заголовок №2"/>
    <w:basedOn w:val="a"/>
    <w:link w:val="23"/>
    <w:rsid w:val="00153B00"/>
    <w:pPr>
      <w:shd w:val="clear" w:color="auto" w:fill="FFFFFF"/>
      <w:spacing w:after="120" w:line="571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153B00"/>
    <w:pPr>
      <w:shd w:val="clear" w:color="auto" w:fill="FFFFFF"/>
      <w:spacing w:before="360" w:line="31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styleId="a8">
    <w:name w:val="FollowedHyperlink"/>
    <w:basedOn w:val="a0"/>
    <w:uiPriority w:val="99"/>
    <w:semiHidden/>
    <w:unhideWhenUsed/>
    <w:rsid w:val="00C65F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TSSentLqo&amp;list=PLvJlyay2LQMWMxqvawKkkmNYk4t4bM3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nTSSentLqo&amp;list=PLvJlyay2L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1</cp:revision>
  <dcterms:created xsi:type="dcterms:W3CDTF">2020-04-16T10:23:00Z</dcterms:created>
  <dcterms:modified xsi:type="dcterms:W3CDTF">2020-04-16T10:33:00Z</dcterms:modified>
</cp:coreProperties>
</file>