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F9" w:rsidRDefault="00496EF9" w:rsidP="00496EF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«ФГОС: формирование и развитие у учащихся познавательных универсальных </w:t>
      </w:r>
    </w:p>
    <w:p w:rsidR="00496EF9" w:rsidRDefault="00496EF9" w:rsidP="00496EF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учебных действий»</w:t>
      </w:r>
    </w:p>
    <w:p w:rsidR="00496EF9" w:rsidRDefault="00496EF9" w:rsidP="00496EF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6EF9" w:rsidRDefault="00496EF9" w:rsidP="00496EF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Деление понятия</w:t>
      </w:r>
    </w:p>
    <w:p w:rsidR="00496EF9" w:rsidRDefault="00496EF9" w:rsidP="00496EF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Раздел «Технологии ручной и машинной обработки древесины и древесных материалов» </w:t>
      </w:r>
    </w:p>
    <w:p w:rsidR="00D62928" w:rsidRDefault="00D62928" w:rsidP="00983C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2928" w:rsidRDefault="00D62928">
      <w:pPr>
        <w:rPr>
          <w:rFonts w:ascii="Times New Roman" w:hAnsi="Times New Roman" w:cs="Times New Roman"/>
          <w:b/>
          <w:bCs/>
          <w:sz w:val="28"/>
          <w:szCs w:val="28"/>
        </w:rPr>
        <w:sectPr w:rsidR="00D62928" w:rsidSect="00983C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2928" w:rsidRDefault="00D62928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Класс:</w:t>
      </w:r>
      <w:r w:rsidR="003961EA">
        <w:rPr>
          <w:rFonts w:ascii="Times New Roman" w:hAnsi="Times New Roman" w:cs="Times New Roman"/>
          <w:b/>
          <w:bCs/>
          <w:sz w:val="28"/>
          <w:szCs w:val="28"/>
        </w:rPr>
        <w:t xml:space="preserve"> 6 класс</w:t>
      </w:r>
    </w:p>
    <w:p w:rsidR="00D62928" w:rsidRPr="009A2D5A" w:rsidRDefault="00D62928" w:rsidP="00E65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33CB">
        <w:rPr>
          <w:rFonts w:ascii="Times New Roman" w:hAnsi="Times New Roman" w:cs="Times New Roman"/>
          <w:sz w:val="28"/>
          <w:szCs w:val="28"/>
        </w:rPr>
        <w:t xml:space="preserve"> </w:t>
      </w:r>
      <w:r w:rsidR="003961EA" w:rsidRPr="003961EA">
        <w:rPr>
          <w:rFonts w:ascii="Times New Roman" w:hAnsi="Times New Roman" w:cs="Times New Roman"/>
          <w:sz w:val="28"/>
          <w:szCs w:val="28"/>
        </w:rPr>
        <w:t>А.Т.Тищенко,</w:t>
      </w:r>
      <w:r w:rsidR="006063E7">
        <w:rPr>
          <w:rFonts w:ascii="Times New Roman" w:hAnsi="Times New Roman" w:cs="Times New Roman"/>
          <w:sz w:val="28"/>
          <w:szCs w:val="28"/>
        </w:rPr>
        <w:t xml:space="preserve"> </w:t>
      </w:r>
      <w:r w:rsidR="003961EA" w:rsidRPr="003961EA">
        <w:rPr>
          <w:rFonts w:ascii="Times New Roman" w:hAnsi="Times New Roman" w:cs="Times New Roman"/>
          <w:sz w:val="28"/>
          <w:szCs w:val="28"/>
        </w:rPr>
        <w:t>В.Д.Симоненко, Технология. Индустриальные</w:t>
      </w:r>
      <w:r w:rsidR="003961EA">
        <w:rPr>
          <w:rFonts w:ascii="Times New Roman" w:hAnsi="Times New Roman" w:cs="Times New Roman"/>
          <w:sz w:val="28"/>
          <w:szCs w:val="28"/>
        </w:rPr>
        <w:t xml:space="preserve"> технологии:</w:t>
      </w:r>
      <w:r w:rsidR="003961EA" w:rsidRPr="003961EA"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организаций, М.:</w:t>
      </w:r>
      <w:r w:rsidR="006063E7">
        <w:rPr>
          <w:rFonts w:ascii="Times New Roman" w:hAnsi="Times New Roman" w:cs="Times New Roman"/>
          <w:sz w:val="28"/>
          <w:szCs w:val="28"/>
        </w:rPr>
        <w:t xml:space="preserve"> </w:t>
      </w:r>
      <w:r w:rsidR="003961EA" w:rsidRPr="003961EA">
        <w:rPr>
          <w:rFonts w:ascii="Times New Roman" w:hAnsi="Times New Roman" w:cs="Times New Roman"/>
          <w:sz w:val="28"/>
          <w:szCs w:val="28"/>
        </w:rPr>
        <w:t>Вента-Граф, 2014г.</w:t>
      </w:r>
      <w:r w:rsidR="002033CB" w:rsidRPr="003961EA">
        <w:rPr>
          <w:rFonts w:ascii="Times New Roman" w:hAnsi="Times New Roman" w:cs="Times New Roman"/>
          <w:sz w:val="28"/>
          <w:szCs w:val="28"/>
        </w:rPr>
        <w:t xml:space="preserve">, </w:t>
      </w:r>
      <w:r w:rsidR="003961EA" w:rsidRPr="003961EA">
        <w:rPr>
          <w:rFonts w:ascii="Times New Roman" w:hAnsi="Times New Roman" w:cs="Times New Roman"/>
          <w:sz w:val="28"/>
          <w:szCs w:val="28"/>
        </w:rPr>
        <w:t>192с.: ил</w:t>
      </w:r>
      <w:r w:rsidR="002033CB" w:rsidRPr="003961EA">
        <w:rPr>
          <w:rFonts w:ascii="Times New Roman" w:hAnsi="Times New Roman" w:cs="Times New Roman"/>
          <w:sz w:val="28"/>
          <w:szCs w:val="28"/>
        </w:rPr>
        <w:t>.</w:t>
      </w:r>
    </w:p>
    <w:p w:rsidR="00A3725A" w:rsidRPr="0020542E" w:rsidRDefault="00A3725A" w:rsidP="000B3E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969"/>
        <w:gridCol w:w="4818"/>
        <w:gridCol w:w="3566"/>
        <w:gridCol w:w="2620"/>
      </w:tblGrid>
      <w:tr w:rsidR="0071099A" w:rsidRPr="00F752EA" w:rsidTr="00F76788">
        <w:tc>
          <w:tcPr>
            <w:tcW w:w="205" w:type="pct"/>
            <w:vMerge w:val="restart"/>
          </w:tcPr>
          <w:p w:rsidR="0071099A" w:rsidRPr="00041C72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1" w:type="pct"/>
            <w:vMerge w:val="restart"/>
          </w:tcPr>
          <w:p w:rsidR="0071099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заданий</w:t>
            </w:r>
          </w:p>
        </w:tc>
        <w:tc>
          <w:tcPr>
            <w:tcW w:w="1543" w:type="pct"/>
            <w:vMerge w:val="restart"/>
          </w:tcPr>
          <w:p w:rsidR="0071099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Предполагаемые ответы учащихся </w:t>
            </w:r>
          </w:p>
        </w:tc>
        <w:tc>
          <w:tcPr>
            <w:tcW w:w="1981" w:type="pct"/>
            <w:gridSpan w:val="2"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71099A" w:rsidRPr="00F752EA" w:rsidTr="00F76788">
        <w:tc>
          <w:tcPr>
            <w:tcW w:w="205" w:type="pct"/>
            <w:vMerge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pct"/>
            <w:vMerge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3" w:type="pct"/>
            <w:vMerge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2" w:type="pct"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839" w:type="pct"/>
          </w:tcPr>
          <w:p w:rsidR="0071099A" w:rsidRPr="00F752EA" w:rsidRDefault="0071099A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 </w:t>
            </w: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FF3CC8" w:rsidRPr="00F752EA" w:rsidTr="00F76788">
        <w:tc>
          <w:tcPr>
            <w:tcW w:w="5000" w:type="pct"/>
            <w:gridSpan w:val="5"/>
            <w:vAlign w:val="center"/>
          </w:tcPr>
          <w:p w:rsidR="00FF3CC8" w:rsidRPr="00F752EA" w:rsidRDefault="00FF3CC8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Свойства древесины</w:t>
            </w:r>
          </w:p>
          <w:p w:rsidR="00FF3CC8" w:rsidRPr="00F752EA" w:rsidRDefault="00FF3CC8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2AC8" w:rsidRPr="00F752EA" w:rsidTr="00F76788">
        <w:tc>
          <w:tcPr>
            <w:tcW w:w="205" w:type="pct"/>
          </w:tcPr>
          <w:p w:rsidR="00002AC8" w:rsidRPr="00833BB2" w:rsidRDefault="00833BB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BB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71" w:type="pct"/>
          </w:tcPr>
          <w:p w:rsidR="00002AC8" w:rsidRDefault="00FF3C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Указать каждому понятию ближайший родовой признак</w:t>
            </w:r>
          </w:p>
          <w:p w:rsidR="00972E1E" w:rsidRDefault="00972E1E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2E1E" w:rsidRDefault="00972E1E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9"/>
              <w:gridCol w:w="1869"/>
            </w:tblGrid>
            <w:tr w:rsidR="00FF3CC8" w:rsidTr="00FF3CC8"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Данные понятия</w:t>
                  </w:r>
                </w:p>
              </w:tc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Ближайший родовой признак</w:t>
                  </w:r>
                </w:p>
              </w:tc>
            </w:tr>
            <w:tr w:rsidR="00FF3CC8" w:rsidTr="00911A46"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плотность</w:t>
                  </w:r>
                </w:p>
              </w:tc>
              <w:tc>
                <w:tcPr>
                  <w:tcW w:w="1869" w:type="dxa"/>
                  <w:vMerge w:val="restart"/>
                  <w:vAlign w:val="center"/>
                </w:tcPr>
                <w:p w:rsidR="00FF3CC8" w:rsidRPr="00911A46" w:rsidRDefault="00911A46" w:rsidP="00F767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96"/>
                      <w:szCs w:val="28"/>
                    </w:rPr>
                  </w:pPr>
                  <w:r w:rsidRPr="00911A46">
                    <w:rPr>
                      <w:rFonts w:ascii="Times New Roman" w:hAnsi="Times New Roman" w:cs="Times New Roman"/>
                      <w:b/>
                      <w:bCs/>
                      <w:sz w:val="96"/>
                      <w:szCs w:val="28"/>
                    </w:rPr>
                    <w:t>?</w:t>
                  </w:r>
                </w:p>
              </w:tc>
            </w:tr>
            <w:tr w:rsidR="00FF3CC8" w:rsidTr="00FF3CC8">
              <w:tc>
                <w:tcPr>
                  <w:tcW w:w="1869" w:type="dxa"/>
                </w:tcPr>
                <w:p w:rsidR="00FF3CC8" w:rsidRDefault="00911A46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твердость </w:t>
                  </w:r>
                </w:p>
              </w:tc>
              <w:tc>
                <w:tcPr>
                  <w:tcW w:w="1869" w:type="dxa"/>
                  <w:vMerge/>
                </w:tcPr>
                <w:p w:rsidR="00FF3CC8" w:rsidRDefault="00FF3CC8" w:rsidP="00F7678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F3CC8" w:rsidTr="00FF3CC8">
              <w:tc>
                <w:tcPr>
                  <w:tcW w:w="1869" w:type="dxa"/>
                </w:tcPr>
                <w:p w:rsidR="00FF3CC8" w:rsidRDefault="00911A46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влажность</w:t>
                  </w:r>
                </w:p>
              </w:tc>
              <w:tc>
                <w:tcPr>
                  <w:tcW w:w="1869" w:type="dxa"/>
                  <w:vMerge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F3CC8" w:rsidTr="00FF3CC8"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прочность</w:t>
                  </w:r>
                </w:p>
              </w:tc>
              <w:tc>
                <w:tcPr>
                  <w:tcW w:w="1869" w:type="dxa"/>
                  <w:vMerge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F3CC8" w:rsidTr="00FF3CC8"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упругость</w:t>
                  </w:r>
                </w:p>
              </w:tc>
              <w:tc>
                <w:tcPr>
                  <w:tcW w:w="1869" w:type="dxa"/>
                  <w:vMerge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02AC8" w:rsidRPr="00306388" w:rsidRDefault="0030638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Таблицей либо схемой</w:t>
            </w:r>
          </w:p>
        </w:tc>
        <w:tc>
          <w:tcPr>
            <w:tcW w:w="1543" w:type="pct"/>
          </w:tcPr>
          <w:p w:rsidR="006000ED" w:rsidRDefault="006000ED" w:rsidP="00F76788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9"/>
              <w:gridCol w:w="1869"/>
            </w:tblGrid>
            <w:tr w:rsidR="00FF3CC8" w:rsidTr="007E6C10"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Данные понятия</w:t>
                  </w:r>
                </w:p>
              </w:tc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Ближайший родовой признак</w:t>
                  </w:r>
                </w:p>
              </w:tc>
            </w:tr>
            <w:tr w:rsidR="00FF3CC8" w:rsidTr="00911A46">
              <w:trPr>
                <w:trHeight w:val="476"/>
              </w:trPr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плотность</w:t>
                  </w:r>
                </w:p>
              </w:tc>
              <w:tc>
                <w:tcPr>
                  <w:tcW w:w="1869" w:type="dxa"/>
                  <w:vMerge w:val="restart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Физические</w:t>
                  </w:r>
                  <w:r w:rsidR="00911A4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свойства древесины</w:t>
                  </w:r>
                </w:p>
              </w:tc>
            </w:tr>
            <w:tr w:rsidR="00FF3CC8" w:rsidTr="00911A46">
              <w:trPr>
                <w:trHeight w:val="477"/>
              </w:trPr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влажность</w:t>
                  </w:r>
                </w:p>
              </w:tc>
              <w:tc>
                <w:tcPr>
                  <w:tcW w:w="1869" w:type="dxa"/>
                  <w:vMerge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F3CC8" w:rsidTr="00911A46">
              <w:trPr>
                <w:trHeight w:val="477"/>
              </w:trPr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твердость</w:t>
                  </w:r>
                </w:p>
              </w:tc>
              <w:tc>
                <w:tcPr>
                  <w:tcW w:w="1869" w:type="dxa"/>
                  <w:vMerge w:val="restart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Механические</w:t>
                  </w:r>
                  <w:r w:rsidR="00911A4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свойства древесины</w:t>
                  </w:r>
                </w:p>
              </w:tc>
            </w:tr>
            <w:tr w:rsidR="00FF3CC8" w:rsidTr="00911A46">
              <w:trPr>
                <w:trHeight w:val="477"/>
              </w:trPr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прочность</w:t>
                  </w:r>
                </w:p>
              </w:tc>
              <w:tc>
                <w:tcPr>
                  <w:tcW w:w="1869" w:type="dxa"/>
                  <w:vMerge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F3CC8" w:rsidTr="00911A46">
              <w:trPr>
                <w:trHeight w:val="477"/>
              </w:trPr>
              <w:tc>
                <w:tcPr>
                  <w:tcW w:w="1869" w:type="dxa"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упругость</w:t>
                  </w:r>
                </w:p>
              </w:tc>
              <w:tc>
                <w:tcPr>
                  <w:tcW w:w="1869" w:type="dxa"/>
                  <w:vMerge/>
                </w:tcPr>
                <w:p w:rsidR="00FF3CC8" w:rsidRDefault="00FF3CC8" w:rsidP="00F7678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06388" w:rsidRPr="00306388" w:rsidRDefault="0030638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388">
              <w:rPr>
                <w:rFonts w:ascii="Times New Roman" w:hAnsi="Times New Roman" w:cs="Times New Roman"/>
                <w:bCs/>
                <w:sz w:val="28"/>
                <w:szCs w:val="28"/>
              </w:rPr>
              <w:t>либо</w:t>
            </w:r>
          </w:p>
          <w:p w:rsidR="00002AC8" w:rsidRPr="00F752EA" w:rsidRDefault="0030638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1</w:t>
            </w:r>
          </w:p>
        </w:tc>
        <w:tc>
          <w:tcPr>
            <w:tcW w:w="1142" w:type="pct"/>
          </w:tcPr>
          <w:p w:rsidR="00833BB2" w:rsidRDefault="00833BB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Pr="00A3725A">
              <w:rPr>
                <w:rFonts w:ascii="Times New Roman" w:hAnsi="Times New Roman" w:cs="Times New Roman"/>
                <w:b/>
                <w:sz w:val="28"/>
                <w:szCs w:val="28"/>
              </w:rPr>
              <w:t>ять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911A46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механических и 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</w:t>
            </w:r>
            <w:r w:rsidR="00911A46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BB2" w:rsidRDefault="00833BB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</w:t>
            </w:r>
            <w:r w:rsidRPr="00A3725A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деления </w:t>
            </w:r>
            <w:r w:rsidR="00911A46">
              <w:rPr>
                <w:rFonts w:ascii="Times New Roman" w:hAnsi="Times New Roman" w:cs="Times New Roman"/>
                <w:sz w:val="28"/>
                <w:szCs w:val="28"/>
              </w:rPr>
              <w:t>древесины на механические и физические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AC8" w:rsidRPr="00F752EA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pct"/>
          </w:tcPr>
          <w:p w:rsidR="00833BB2" w:rsidRPr="00F752EA" w:rsidRDefault="00833BB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ЛогУУД</w:t>
            </w:r>
            <w:proofErr w:type="spellEnd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833BB2" w:rsidRPr="00F752EA" w:rsidRDefault="00833BB2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</w:t>
            </w:r>
            <w:r w:rsidR="00911A46">
              <w:rPr>
                <w:rFonts w:ascii="Times New Roman" w:hAnsi="Times New Roman" w:cs="Times New Roman"/>
                <w:sz w:val="28"/>
                <w:szCs w:val="28"/>
              </w:rPr>
              <w:t>выделения признаков (механические и физические свойства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833BB2" w:rsidRPr="00F752EA" w:rsidRDefault="00833BB2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оснований и критериев для сравнения, сериации, классификации объектов.</w:t>
            </w:r>
          </w:p>
          <w:p w:rsidR="00833BB2" w:rsidRDefault="00833BB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</w:t>
            </w:r>
          </w:p>
          <w:p w:rsidR="00833BB2" w:rsidRPr="00F752EA" w:rsidRDefault="00833BB2" w:rsidP="00F7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ОУ ПУУД: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в устной и письм</w:t>
            </w:r>
            <w:r w:rsidR="00911A46">
              <w:rPr>
                <w:rFonts w:ascii="Times New Roman" w:hAnsi="Times New Roman" w:cs="Times New Roman"/>
                <w:sz w:val="28"/>
                <w:szCs w:val="28"/>
              </w:rPr>
              <w:t>енной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 форме. </w:t>
            </w:r>
          </w:p>
          <w:p w:rsidR="00002AC8" w:rsidRPr="00F752EA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2E1E" w:rsidRPr="00F752EA" w:rsidTr="00F76788">
        <w:tc>
          <w:tcPr>
            <w:tcW w:w="5000" w:type="pct"/>
            <w:gridSpan w:val="5"/>
            <w:vAlign w:val="center"/>
          </w:tcPr>
          <w:p w:rsidR="00972E1E" w:rsidRPr="00F752EA" w:rsidRDefault="00972E1E" w:rsidP="00F76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Технологическая карта</w:t>
            </w:r>
          </w:p>
        </w:tc>
      </w:tr>
      <w:tr w:rsidR="00306388" w:rsidRPr="00F752EA" w:rsidTr="00306388">
        <w:tc>
          <w:tcPr>
            <w:tcW w:w="5000" w:type="pct"/>
            <w:gridSpan w:val="5"/>
            <w:vAlign w:val="center"/>
          </w:tcPr>
          <w:p w:rsidR="00306388" w:rsidRPr="00F752EA" w:rsidRDefault="004F349A" w:rsidP="0030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Технологическая документация</w:t>
            </w:r>
          </w:p>
        </w:tc>
      </w:tr>
      <w:tr w:rsidR="00002AC8" w:rsidRPr="00F752EA" w:rsidTr="00F76788">
        <w:tc>
          <w:tcPr>
            <w:tcW w:w="205" w:type="pct"/>
          </w:tcPr>
          <w:p w:rsidR="00002AC8" w:rsidRPr="00F752EA" w:rsidRDefault="000E7B62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271" w:type="pct"/>
          </w:tcPr>
          <w:p w:rsidR="004F349A" w:rsidRPr="004F349A" w:rsidRDefault="004F349A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49A">
              <w:rPr>
                <w:rFonts w:ascii="Times New Roman" w:hAnsi="Times New Roman" w:cs="Times New Roman"/>
                <w:bCs/>
                <w:sz w:val="28"/>
                <w:szCs w:val="28"/>
              </w:rPr>
              <w:t>Найти лишнее понятие, указав основание деления (обосновав свой выбор)</w:t>
            </w:r>
          </w:p>
          <w:p w:rsidR="00002AC8" w:rsidRDefault="004F349A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А-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</w:t>
            </w:r>
            <w:r w:rsidRPr="00F76788">
              <w:rPr>
                <w:rFonts w:ascii="Times New Roman" w:hAnsi="Times New Roman" w:cs="Times New Roman"/>
                <w:bCs/>
                <w:sz w:val="24"/>
                <w:szCs w:val="28"/>
              </w:rPr>
              <w:t>оследовательность выполнения операций</w:t>
            </w:r>
          </w:p>
          <w:p w:rsidR="004F349A" w:rsidRDefault="004F349A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Б-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F76788">
              <w:rPr>
                <w:rFonts w:ascii="Times New Roman" w:hAnsi="Times New Roman" w:cs="Times New Roman"/>
                <w:bCs/>
                <w:sz w:val="24"/>
                <w:szCs w:val="28"/>
              </w:rPr>
              <w:t>графическое изображение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операций</w:t>
            </w:r>
          </w:p>
          <w:p w:rsidR="004F349A" w:rsidRDefault="004F349A" w:rsidP="004F34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В-</w:t>
            </w:r>
            <w:r w:rsidRPr="00F7678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перечень инструментов и приспособлений, необходимых для каждой операции.</w:t>
            </w:r>
          </w:p>
          <w:p w:rsidR="004F349A" w:rsidRPr="004F349A" w:rsidRDefault="004F349A" w:rsidP="004F34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F349A">
              <w:rPr>
                <w:rFonts w:ascii="Times New Roman" w:hAnsi="Times New Roman" w:cs="Times New Roman"/>
                <w:bCs/>
                <w:sz w:val="24"/>
                <w:szCs w:val="28"/>
              </w:rPr>
              <w:t>маршрут следования заготовок по операциям</w:t>
            </w:r>
          </w:p>
        </w:tc>
        <w:tc>
          <w:tcPr>
            <w:tcW w:w="1543" w:type="pct"/>
          </w:tcPr>
          <w:p w:rsidR="00002AC8" w:rsidRPr="004F349A" w:rsidRDefault="004F349A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Лишнее понятие - </w:t>
            </w:r>
            <w:r w:rsidRPr="004F349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маршрут следования заготовок по операциям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(Г), т.к. является частью понятия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м</w:t>
            </w:r>
            <w:r w:rsidRPr="004F349A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аршрутной карты</w:t>
            </w:r>
          </w:p>
        </w:tc>
        <w:tc>
          <w:tcPr>
            <w:tcW w:w="1142" w:type="pct"/>
          </w:tcPr>
          <w:p w:rsidR="004F349A" w:rsidRPr="000E7B62" w:rsidRDefault="004F349A" w:rsidP="004F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Pr="00A3725A">
              <w:rPr>
                <w:rFonts w:ascii="Times New Roman" w:hAnsi="Times New Roman" w:cs="Times New Roman"/>
                <w:b/>
                <w:sz w:val="28"/>
                <w:szCs w:val="28"/>
              </w:rPr>
              <w:t>ять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B62">
              <w:rPr>
                <w:rFonts w:ascii="Times New Roman" w:hAnsi="Times New Roman" w:cs="Times New Roman"/>
                <w:sz w:val="28"/>
                <w:szCs w:val="28"/>
              </w:rPr>
              <w:t>понятий  на основании которых определяется виды понятий.</w:t>
            </w:r>
          </w:p>
          <w:p w:rsidR="004F349A" w:rsidRDefault="004F349A" w:rsidP="004F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C8" w:rsidRPr="00F752EA" w:rsidRDefault="00002AC8" w:rsidP="00F76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pct"/>
          </w:tcPr>
          <w:p w:rsidR="000E7B62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ЛогУУД</w:t>
            </w:r>
            <w:proofErr w:type="spellEnd"/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0E7B62" w:rsidRPr="00F752EA" w:rsidRDefault="000E7B62" w:rsidP="000E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выделения признаков </w:t>
            </w:r>
          </w:p>
          <w:p w:rsidR="000E7B62" w:rsidRPr="00F752EA" w:rsidRDefault="000E7B62" w:rsidP="000E7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оснований и критериев для сравнения, сериации, классификации объектов.</w:t>
            </w:r>
          </w:p>
          <w:p w:rsidR="000E7B62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</w:t>
            </w:r>
          </w:p>
          <w:p w:rsidR="00002AC8" w:rsidRPr="00F752EA" w:rsidRDefault="000E7B62" w:rsidP="000E7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ОУ ПУУД: </w:t>
            </w:r>
            <w:r w:rsidRPr="00F752E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высказывания в устной и </w:t>
            </w:r>
            <w:proofErr w:type="spellStart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F752EA">
              <w:rPr>
                <w:rFonts w:ascii="Times New Roman" w:hAnsi="Times New Roman" w:cs="Times New Roman"/>
                <w:sz w:val="28"/>
                <w:szCs w:val="28"/>
              </w:rPr>
              <w:t>. форме</w:t>
            </w:r>
          </w:p>
        </w:tc>
      </w:tr>
    </w:tbl>
    <w:p w:rsidR="007D3980" w:rsidRDefault="007D3980" w:rsidP="007D3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980" w:rsidRDefault="007D3980" w:rsidP="007D3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DD2" w:rsidRDefault="006E6DD2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2928" w:rsidRDefault="00F76788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textWrapping" w:clear="all"/>
      </w:r>
      <w:r w:rsidR="00306388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DD2" w:rsidRDefault="006E6DD2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0A651B" w:rsidP="00600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7.25pt;margin-top:27pt;width:125.25pt;height:30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6" type="#_x0000_t32" style="position:absolute;left:0;text-align:left;margin-left:249pt;margin-top:27pt;width:128.25pt;height:27pt;flip:x;z-index:251658240" o:connectortype="straight">
            <v:stroke endarrow="block"/>
          </v:shape>
        </w:pict>
      </w:r>
      <w:r w:rsidR="006000ED">
        <w:rPr>
          <w:rFonts w:ascii="Times New Roman" w:hAnsi="Times New Roman" w:cs="Times New Roman"/>
          <w:b/>
          <w:bCs/>
          <w:sz w:val="28"/>
          <w:szCs w:val="28"/>
        </w:rPr>
        <w:t>Свойства древесины</w:t>
      </w:r>
    </w:p>
    <w:p w:rsidR="006000ED" w:rsidRDefault="006000ED" w:rsidP="00600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0A651B" w:rsidP="00600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2" type="#_x0000_t32" style="position:absolute;left:0;text-align:left;margin-left:179.25pt;margin-top:17.95pt;width:53.25pt;height:38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1" type="#_x0000_t32" style="position:absolute;left:0;text-align:left;margin-left:232.5pt;margin-top:17.95pt;width:45pt;height:38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0" type="#_x0000_t32" style="position:absolute;left:0;text-align:left;margin-left:417.75pt;margin-top:17.95pt;width:84.75pt;height:38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9" type="#_x0000_t32" style="position:absolute;left:0;text-align:left;margin-left:502.5pt;margin-top:17.95pt;width:0;height:38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8" type="#_x0000_t32" style="position:absolute;left:0;text-align:left;margin-left:502.5pt;margin-top:17.95pt;width:106.5pt;height:38.25pt;z-index:251660288" o:connectortype="straight">
            <v:stroke endarrow="block"/>
          </v:shape>
        </w:pict>
      </w:r>
      <w:r w:rsidR="006000ED">
        <w:rPr>
          <w:rFonts w:ascii="Times New Roman" w:hAnsi="Times New Roman" w:cs="Times New Roman"/>
          <w:b/>
          <w:bCs/>
          <w:sz w:val="28"/>
          <w:szCs w:val="28"/>
        </w:rPr>
        <w:t>Физические свойства                                      Механические свойства</w:t>
      </w:r>
    </w:p>
    <w:p w:rsidR="006000ED" w:rsidRDefault="006000ED" w:rsidP="00600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0A651B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4" type="#_x0000_t32" style="position:absolute;left:0;text-align:left;margin-left:372.75pt;margin-top:26.95pt;width:45pt;height:32.2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3" type="#_x0000_t32" style="position:absolute;left:0;text-align:left;margin-left:417.75pt;margin-top:26.95pt;width:44.25pt;height:32.25pt;z-index:251665408" o:connectortype="straight">
            <v:stroke endarrow="block"/>
          </v:shape>
        </w:pict>
      </w:r>
      <w:r w:rsidR="006000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Плотность          Влажность                Твердость        Прочность       Упругость</w:t>
      </w:r>
    </w:p>
    <w:p w:rsidR="00680DD9" w:rsidRDefault="000A651B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79.75pt;margin-top:2.2pt;width:171pt;height:73.65pt;z-index:251669504">
            <v:textbox>
              <w:txbxContent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Способность восстанавливать свою первоначальную форму после прекращения действия нагрузки</w:t>
                  </w:r>
                </w:p>
              </w:txbxContent>
            </v:textbox>
          </v:shape>
        </w:pict>
      </w:r>
      <w:r w:rsidR="00680DD9">
        <w:rPr>
          <w:rFonts w:ascii="Times New Roman" w:hAnsi="Times New Roman" w:cs="Times New Roman"/>
          <w:b/>
          <w:bCs/>
          <w:sz w:val="28"/>
          <w:szCs w:val="28"/>
        </w:rPr>
        <w:t>Береза                            0,64г/см</w:t>
      </w:r>
      <w:r w:rsidR="00680DD9" w:rsidRPr="00680DD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="00680DD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        </w:t>
      </w:r>
      <w:r w:rsidR="00680DD9">
        <w:rPr>
          <w:rFonts w:ascii="Times New Roman" w:hAnsi="Times New Roman" w:cs="Times New Roman"/>
          <w:b/>
          <w:bCs/>
          <w:sz w:val="28"/>
          <w:szCs w:val="28"/>
        </w:rPr>
        <w:t xml:space="preserve">60%                                              </w:t>
      </w:r>
    </w:p>
    <w:p w:rsidR="00680DD9" w:rsidRDefault="000A651B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6" type="#_x0000_t202" style="position:absolute;left:0;text-align:left;margin-left:434.25pt;margin-top:26.95pt;width:91.5pt;height:156.75pt;z-index:251668480">
            <v:textbox>
              <w:txbxContent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Клен</w:t>
                  </w:r>
                </w:p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Ясень</w:t>
                  </w:r>
                </w:p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Бук</w:t>
                  </w:r>
                </w:p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Дуб</w:t>
                  </w:r>
                </w:p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Лиственница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5" type="#_x0000_t202" style="position:absolute;left:0;text-align:left;margin-left:299.25pt;margin-top:26.95pt;width:88.5pt;height:156.75pt;z-index:251667456">
            <v:textbox>
              <w:txbxContent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Ольха</w:t>
                  </w:r>
                </w:p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Тополь</w:t>
                  </w:r>
                </w:p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Липа</w:t>
                  </w:r>
                </w:p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Осина</w:t>
                  </w:r>
                </w:p>
                <w:p w:rsidR="00680DD9" w:rsidRPr="00496EF9" w:rsidRDefault="00680DD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96EF9">
                    <w:rPr>
                      <w:rFonts w:ascii="Times New Roman" w:hAnsi="Times New Roman" w:cs="Times New Roman"/>
                      <w:b/>
                    </w:rPr>
                    <w:t>Ель</w:t>
                  </w:r>
                </w:p>
                <w:p w:rsidR="00680DD9" w:rsidRPr="00496EF9" w:rsidRDefault="00496EF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680DD9" w:rsidRPr="00496EF9">
                    <w:rPr>
                      <w:rFonts w:ascii="Times New Roman" w:hAnsi="Times New Roman" w:cs="Times New Roman"/>
                      <w:b/>
                    </w:rPr>
                    <w:t>осна</w:t>
                  </w:r>
                </w:p>
              </w:txbxContent>
            </v:textbox>
          </v:shape>
        </w:pict>
      </w:r>
      <w:r w:rsidR="00680D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Мягкие породы      Твердые породы</w:t>
      </w:r>
    </w:p>
    <w:p w:rsidR="00680DD9" w:rsidRPr="00680DD9" w:rsidRDefault="00680DD9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35A" w:rsidRDefault="0087235A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35A" w:rsidRDefault="0087235A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ED" w:rsidRPr="00E65FF0" w:rsidRDefault="006000ED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000ED" w:rsidRPr="00E65FF0" w:rsidSect="000E0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069"/>
    <w:multiLevelType w:val="hybridMultilevel"/>
    <w:tmpl w:val="0D3AC0AC"/>
    <w:lvl w:ilvl="0" w:tplc="183C0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4F60F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722D8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 w:tplc="F75AD43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91EEEB4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A33CD86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FE36FEB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AF78FF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0BECC10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">
    <w:nsid w:val="056647E3"/>
    <w:multiLevelType w:val="hybridMultilevel"/>
    <w:tmpl w:val="EA7C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3D2E"/>
    <w:multiLevelType w:val="hybridMultilevel"/>
    <w:tmpl w:val="283A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09B2"/>
    <w:multiLevelType w:val="hybridMultilevel"/>
    <w:tmpl w:val="283A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C24B7"/>
    <w:multiLevelType w:val="hybridMultilevel"/>
    <w:tmpl w:val="672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35A82"/>
    <w:multiLevelType w:val="multilevel"/>
    <w:tmpl w:val="0AA6E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3E62C0"/>
    <w:multiLevelType w:val="hybridMultilevel"/>
    <w:tmpl w:val="BC4A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9578B"/>
    <w:multiLevelType w:val="hybridMultilevel"/>
    <w:tmpl w:val="78A8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01A56"/>
    <w:multiLevelType w:val="hybridMultilevel"/>
    <w:tmpl w:val="B59CAC1A"/>
    <w:lvl w:ilvl="0" w:tplc="19146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1AF1"/>
    <w:multiLevelType w:val="hybridMultilevel"/>
    <w:tmpl w:val="719A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14549"/>
    <w:rsid w:val="00002AC8"/>
    <w:rsid w:val="00021F23"/>
    <w:rsid w:val="00023D50"/>
    <w:rsid w:val="000265E1"/>
    <w:rsid w:val="00034390"/>
    <w:rsid w:val="00041C72"/>
    <w:rsid w:val="00083F37"/>
    <w:rsid w:val="000A651B"/>
    <w:rsid w:val="000B3EA6"/>
    <w:rsid w:val="000E06FA"/>
    <w:rsid w:val="000E7B62"/>
    <w:rsid w:val="001142B5"/>
    <w:rsid w:val="0011578D"/>
    <w:rsid w:val="001327C9"/>
    <w:rsid w:val="00141508"/>
    <w:rsid w:val="002033CB"/>
    <w:rsid w:val="0020542E"/>
    <w:rsid w:val="0024308E"/>
    <w:rsid w:val="002B05C3"/>
    <w:rsid w:val="002B1328"/>
    <w:rsid w:val="002D243C"/>
    <w:rsid w:val="00306388"/>
    <w:rsid w:val="00315FBD"/>
    <w:rsid w:val="00322F14"/>
    <w:rsid w:val="003245A9"/>
    <w:rsid w:val="00336246"/>
    <w:rsid w:val="00361DF0"/>
    <w:rsid w:val="0036688D"/>
    <w:rsid w:val="00385270"/>
    <w:rsid w:val="00386ADF"/>
    <w:rsid w:val="003961EA"/>
    <w:rsid w:val="003B2C89"/>
    <w:rsid w:val="003E4812"/>
    <w:rsid w:val="00421BCF"/>
    <w:rsid w:val="00496EF9"/>
    <w:rsid w:val="004F0B2A"/>
    <w:rsid w:val="004F349A"/>
    <w:rsid w:val="00536EEE"/>
    <w:rsid w:val="005436F8"/>
    <w:rsid w:val="00581781"/>
    <w:rsid w:val="005A2119"/>
    <w:rsid w:val="006000ED"/>
    <w:rsid w:val="006024FD"/>
    <w:rsid w:val="006063E7"/>
    <w:rsid w:val="00614549"/>
    <w:rsid w:val="0061488B"/>
    <w:rsid w:val="00680DD9"/>
    <w:rsid w:val="00697D96"/>
    <w:rsid w:val="006B608D"/>
    <w:rsid w:val="006C2D81"/>
    <w:rsid w:val="006E0F91"/>
    <w:rsid w:val="006E6DD2"/>
    <w:rsid w:val="0071099A"/>
    <w:rsid w:val="00723C84"/>
    <w:rsid w:val="00753704"/>
    <w:rsid w:val="007D221A"/>
    <w:rsid w:val="007D3980"/>
    <w:rsid w:val="007F464D"/>
    <w:rsid w:val="0080183E"/>
    <w:rsid w:val="008031C4"/>
    <w:rsid w:val="00833BB2"/>
    <w:rsid w:val="00861131"/>
    <w:rsid w:val="0087235A"/>
    <w:rsid w:val="008A0AE1"/>
    <w:rsid w:val="008A12FE"/>
    <w:rsid w:val="008A509A"/>
    <w:rsid w:val="00911A46"/>
    <w:rsid w:val="00972E1E"/>
    <w:rsid w:val="00983C0B"/>
    <w:rsid w:val="009941E3"/>
    <w:rsid w:val="009A2D5A"/>
    <w:rsid w:val="009C7954"/>
    <w:rsid w:val="009F0699"/>
    <w:rsid w:val="00A171FF"/>
    <w:rsid w:val="00A3725A"/>
    <w:rsid w:val="00A50A8F"/>
    <w:rsid w:val="00A7508B"/>
    <w:rsid w:val="00A86D7A"/>
    <w:rsid w:val="00AA1AF3"/>
    <w:rsid w:val="00AE0575"/>
    <w:rsid w:val="00B34113"/>
    <w:rsid w:val="00C11323"/>
    <w:rsid w:val="00C15EF8"/>
    <w:rsid w:val="00C257AF"/>
    <w:rsid w:val="00C55268"/>
    <w:rsid w:val="00C6670C"/>
    <w:rsid w:val="00C87EED"/>
    <w:rsid w:val="00CA1D4A"/>
    <w:rsid w:val="00CB5B17"/>
    <w:rsid w:val="00CF55B6"/>
    <w:rsid w:val="00D62928"/>
    <w:rsid w:val="00D862EF"/>
    <w:rsid w:val="00DE212F"/>
    <w:rsid w:val="00DE6144"/>
    <w:rsid w:val="00DF3EC1"/>
    <w:rsid w:val="00E23670"/>
    <w:rsid w:val="00E517A9"/>
    <w:rsid w:val="00E5213C"/>
    <w:rsid w:val="00E527F5"/>
    <w:rsid w:val="00E55915"/>
    <w:rsid w:val="00E65FF0"/>
    <w:rsid w:val="00F6050A"/>
    <w:rsid w:val="00F7259B"/>
    <w:rsid w:val="00F752EA"/>
    <w:rsid w:val="00F76788"/>
    <w:rsid w:val="00FB6C30"/>
    <w:rsid w:val="00FC533F"/>
    <w:rsid w:val="00FC55A5"/>
    <w:rsid w:val="00FD0497"/>
    <w:rsid w:val="00FD3C51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0" type="connector" idref="#_x0000_s1027"/>
        <o:r id="V:Rule11" type="connector" idref="#_x0000_s1029"/>
        <o:r id="V:Rule12" type="connector" idref="#_x0000_s1026"/>
        <o:r id="V:Rule13" type="connector" idref="#_x0000_s1028"/>
        <o:r id="V:Rule14" type="connector" idref="#_x0000_s1032"/>
        <o:r id="V:Rule15" type="connector" idref="#_x0000_s1030"/>
        <o:r id="V:Rule16" type="connector" idref="#_x0000_s1033"/>
        <o:r id="V:Rule17" type="connector" idref="#_x0000_s1031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12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A12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glinkina</dc:creator>
  <cp:lastModifiedBy>BSV</cp:lastModifiedBy>
  <cp:revision>3</cp:revision>
  <dcterms:created xsi:type="dcterms:W3CDTF">2019-11-11T17:06:00Z</dcterms:created>
  <dcterms:modified xsi:type="dcterms:W3CDTF">2019-11-11T17:15:00Z</dcterms:modified>
</cp:coreProperties>
</file>