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A17" w:rsidRDefault="001D6A17" w:rsidP="001D6A17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«ФГОС: формирование и развитие у учащихся познавательных универсальных </w:t>
      </w:r>
    </w:p>
    <w:p w:rsidR="001D6A17" w:rsidRDefault="001D6A17" w:rsidP="001D6A17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учебных действий»</w:t>
      </w:r>
    </w:p>
    <w:p w:rsidR="001D6A17" w:rsidRDefault="001D6A17" w:rsidP="001D6A1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1D6A17" w:rsidRDefault="001D6A17" w:rsidP="001D6A1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Обобщение и определение понятий</w:t>
      </w:r>
    </w:p>
    <w:p w:rsidR="001D6A17" w:rsidRDefault="001D6A17" w:rsidP="001D6A1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Раздел «Технологии ручной и машинной обработки древесины и древесных материалов» </w:t>
      </w:r>
    </w:p>
    <w:p w:rsidR="00D62928" w:rsidRDefault="00D62928" w:rsidP="00983C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207E" w:rsidRDefault="00DB207E" w:rsidP="00983C0B">
      <w:pPr>
        <w:jc w:val="right"/>
        <w:rPr>
          <w:rFonts w:ascii="Times New Roman" w:hAnsi="Times New Roman" w:cs="Times New Roman"/>
          <w:b/>
          <w:bCs/>
          <w:sz w:val="40"/>
          <w:szCs w:val="40"/>
        </w:rPr>
      </w:pPr>
    </w:p>
    <w:p w:rsidR="00D62928" w:rsidRDefault="00D62928" w:rsidP="00983C0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B207E" w:rsidRDefault="00DB207E" w:rsidP="00983C0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62928" w:rsidRDefault="00D62928">
      <w:pPr>
        <w:rPr>
          <w:rFonts w:ascii="Times New Roman" w:hAnsi="Times New Roman" w:cs="Times New Roman"/>
          <w:b/>
          <w:bCs/>
          <w:sz w:val="28"/>
          <w:szCs w:val="28"/>
        </w:rPr>
        <w:sectPr w:rsidR="00D62928" w:rsidSect="00983C0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62928" w:rsidRDefault="00D62928" w:rsidP="00E65FF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Класс:</w:t>
      </w:r>
      <w:r w:rsidR="003961EA">
        <w:rPr>
          <w:rFonts w:ascii="Times New Roman" w:hAnsi="Times New Roman" w:cs="Times New Roman"/>
          <w:b/>
          <w:bCs/>
          <w:sz w:val="28"/>
          <w:szCs w:val="28"/>
        </w:rPr>
        <w:t xml:space="preserve"> 6 класс</w:t>
      </w:r>
    </w:p>
    <w:p w:rsidR="00D62928" w:rsidRPr="009A2D5A" w:rsidRDefault="00D62928" w:rsidP="00E65F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Учебник</w:t>
      </w:r>
      <w:r>
        <w:rPr>
          <w:rFonts w:ascii="Times New Roman" w:hAnsi="Times New Roman" w:cs="Times New Roman"/>
          <w:sz w:val="28"/>
          <w:szCs w:val="28"/>
        </w:rPr>
        <w:t>:</w:t>
      </w:r>
      <w:r w:rsidR="002033CB">
        <w:rPr>
          <w:rFonts w:ascii="Times New Roman" w:hAnsi="Times New Roman" w:cs="Times New Roman"/>
          <w:sz w:val="28"/>
          <w:szCs w:val="28"/>
        </w:rPr>
        <w:t xml:space="preserve"> </w:t>
      </w:r>
      <w:r w:rsidR="003961EA" w:rsidRPr="003961EA">
        <w:rPr>
          <w:rFonts w:ascii="Times New Roman" w:hAnsi="Times New Roman" w:cs="Times New Roman"/>
          <w:sz w:val="28"/>
          <w:szCs w:val="28"/>
        </w:rPr>
        <w:t>А.Т.Тищенко,</w:t>
      </w:r>
      <w:r w:rsidR="006063E7">
        <w:rPr>
          <w:rFonts w:ascii="Times New Roman" w:hAnsi="Times New Roman" w:cs="Times New Roman"/>
          <w:sz w:val="28"/>
          <w:szCs w:val="28"/>
        </w:rPr>
        <w:t xml:space="preserve"> </w:t>
      </w:r>
      <w:r w:rsidR="003961EA" w:rsidRPr="003961EA">
        <w:rPr>
          <w:rFonts w:ascii="Times New Roman" w:hAnsi="Times New Roman" w:cs="Times New Roman"/>
          <w:sz w:val="28"/>
          <w:szCs w:val="28"/>
        </w:rPr>
        <w:t>В.Д.Симоненко, Технология. Индустриальные</w:t>
      </w:r>
      <w:r w:rsidR="003961EA">
        <w:rPr>
          <w:rFonts w:ascii="Times New Roman" w:hAnsi="Times New Roman" w:cs="Times New Roman"/>
          <w:sz w:val="28"/>
          <w:szCs w:val="28"/>
        </w:rPr>
        <w:t xml:space="preserve"> технологии:</w:t>
      </w:r>
      <w:r w:rsidR="003961EA" w:rsidRPr="003961EA">
        <w:rPr>
          <w:rFonts w:ascii="Times New Roman" w:hAnsi="Times New Roman" w:cs="Times New Roman"/>
          <w:sz w:val="28"/>
          <w:szCs w:val="28"/>
        </w:rPr>
        <w:t xml:space="preserve"> учебник для учащихся общеобразовательных организаций, М.:</w:t>
      </w:r>
      <w:r w:rsidR="006063E7">
        <w:rPr>
          <w:rFonts w:ascii="Times New Roman" w:hAnsi="Times New Roman" w:cs="Times New Roman"/>
          <w:sz w:val="28"/>
          <w:szCs w:val="28"/>
        </w:rPr>
        <w:t xml:space="preserve"> </w:t>
      </w:r>
      <w:r w:rsidR="003961EA" w:rsidRPr="003961EA">
        <w:rPr>
          <w:rFonts w:ascii="Times New Roman" w:hAnsi="Times New Roman" w:cs="Times New Roman"/>
          <w:sz w:val="28"/>
          <w:szCs w:val="28"/>
        </w:rPr>
        <w:t>Вента-Граф, 2014г.</w:t>
      </w:r>
      <w:r w:rsidR="002033CB" w:rsidRPr="003961EA">
        <w:rPr>
          <w:rFonts w:ascii="Times New Roman" w:hAnsi="Times New Roman" w:cs="Times New Roman"/>
          <w:sz w:val="28"/>
          <w:szCs w:val="28"/>
        </w:rPr>
        <w:t xml:space="preserve">, </w:t>
      </w:r>
      <w:r w:rsidR="003961EA" w:rsidRPr="003961EA">
        <w:rPr>
          <w:rFonts w:ascii="Times New Roman" w:hAnsi="Times New Roman" w:cs="Times New Roman"/>
          <w:sz w:val="28"/>
          <w:szCs w:val="28"/>
        </w:rPr>
        <w:t>192с.: ил</w:t>
      </w:r>
      <w:r w:rsidR="002033CB" w:rsidRPr="003961EA">
        <w:rPr>
          <w:rFonts w:ascii="Times New Roman" w:hAnsi="Times New Roman" w:cs="Times New Roman"/>
          <w:sz w:val="28"/>
          <w:szCs w:val="28"/>
        </w:rPr>
        <w:t>.</w:t>
      </w:r>
    </w:p>
    <w:p w:rsidR="00A3725A" w:rsidRPr="0020542E" w:rsidRDefault="00A3725A" w:rsidP="000B3EA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1"/>
        <w:gridCol w:w="3969"/>
        <w:gridCol w:w="4818"/>
        <w:gridCol w:w="3566"/>
        <w:gridCol w:w="2620"/>
      </w:tblGrid>
      <w:tr w:rsidR="0071099A" w:rsidRPr="00F752EA" w:rsidTr="00F76788">
        <w:tc>
          <w:tcPr>
            <w:tcW w:w="205" w:type="pct"/>
            <w:vMerge w:val="restart"/>
          </w:tcPr>
          <w:p w:rsidR="0071099A" w:rsidRPr="00041C72" w:rsidRDefault="0071099A" w:rsidP="00F76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1099A" w:rsidRPr="00F752EA" w:rsidRDefault="0071099A" w:rsidP="00F76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52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271" w:type="pct"/>
            <w:vMerge w:val="restart"/>
          </w:tcPr>
          <w:p w:rsidR="0071099A" w:rsidRDefault="0071099A" w:rsidP="00F76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71099A" w:rsidRPr="00F752EA" w:rsidRDefault="0071099A" w:rsidP="00F76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52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Система заданий</w:t>
            </w:r>
          </w:p>
        </w:tc>
        <w:tc>
          <w:tcPr>
            <w:tcW w:w="1543" w:type="pct"/>
            <w:vMerge w:val="restart"/>
          </w:tcPr>
          <w:p w:rsidR="0071099A" w:rsidRDefault="0071099A" w:rsidP="00F76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71099A" w:rsidRPr="00F752EA" w:rsidRDefault="0071099A" w:rsidP="00F76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52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Предполагаемые ответы учащихся </w:t>
            </w:r>
          </w:p>
        </w:tc>
        <w:tc>
          <w:tcPr>
            <w:tcW w:w="1981" w:type="pct"/>
            <w:gridSpan w:val="2"/>
          </w:tcPr>
          <w:p w:rsidR="0071099A" w:rsidRPr="00F752EA" w:rsidRDefault="0071099A" w:rsidP="00F76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Планируемые результаты</w:t>
            </w:r>
          </w:p>
        </w:tc>
      </w:tr>
      <w:tr w:rsidR="0071099A" w:rsidRPr="00F752EA" w:rsidTr="00F76788">
        <w:tc>
          <w:tcPr>
            <w:tcW w:w="205" w:type="pct"/>
            <w:vMerge/>
          </w:tcPr>
          <w:p w:rsidR="0071099A" w:rsidRPr="00F752EA" w:rsidRDefault="0071099A" w:rsidP="00F76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1" w:type="pct"/>
            <w:vMerge/>
          </w:tcPr>
          <w:p w:rsidR="0071099A" w:rsidRPr="00F752EA" w:rsidRDefault="0071099A" w:rsidP="00F76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43" w:type="pct"/>
            <w:vMerge/>
          </w:tcPr>
          <w:p w:rsidR="0071099A" w:rsidRPr="00F752EA" w:rsidRDefault="0071099A" w:rsidP="00F76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2" w:type="pct"/>
          </w:tcPr>
          <w:p w:rsidR="0071099A" w:rsidRPr="00F752EA" w:rsidRDefault="0071099A" w:rsidP="00F76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52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предметные умения</w:t>
            </w:r>
          </w:p>
        </w:tc>
        <w:tc>
          <w:tcPr>
            <w:tcW w:w="839" w:type="pct"/>
          </w:tcPr>
          <w:p w:rsidR="0071099A" w:rsidRPr="00F752EA" w:rsidRDefault="0071099A" w:rsidP="00F76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познавательные </w:t>
            </w:r>
            <w:r w:rsidRPr="00F752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УУД</w:t>
            </w:r>
          </w:p>
        </w:tc>
      </w:tr>
      <w:tr w:rsidR="007D3980" w:rsidRPr="00F752EA" w:rsidTr="007D3980">
        <w:tc>
          <w:tcPr>
            <w:tcW w:w="5000" w:type="pct"/>
            <w:gridSpan w:val="5"/>
            <w:vAlign w:val="center"/>
          </w:tcPr>
          <w:p w:rsidR="007D3980" w:rsidRPr="00F752EA" w:rsidRDefault="000265E1" w:rsidP="000265E1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Технология соединения брусков из древесины</w:t>
            </w:r>
          </w:p>
        </w:tc>
      </w:tr>
      <w:tr w:rsidR="00002AC8" w:rsidRPr="00F752EA" w:rsidTr="00F76788">
        <w:tc>
          <w:tcPr>
            <w:tcW w:w="205" w:type="pct"/>
          </w:tcPr>
          <w:p w:rsidR="00002AC8" w:rsidRPr="00F752EA" w:rsidRDefault="007D3980" w:rsidP="00F767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1" w:type="pct"/>
          </w:tcPr>
          <w:p w:rsidR="00002AC8" w:rsidRPr="00F752EA" w:rsidRDefault="007D221A" w:rsidP="00F767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 - столярный инструмент - …</w:t>
            </w:r>
          </w:p>
        </w:tc>
        <w:tc>
          <w:tcPr>
            <w:tcW w:w="1543" w:type="pct"/>
          </w:tcPr>
          <w:p w:rsidR="007D3980" w:rsidRDefault="004D26B9" w:rsidP="00F767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9" type="#_x0000_t32" style="position:absolute;left:0;text-align:left;margin-left:88.3pt;margin-top:9.8pt;width:18pt;height:0;z-index:251670528;mso-position-horizontal-relative:text;mso-position-vertical-relative:text" o:connectortype="straight">
                  <v:stroke endarrow="block"/>
                </v:shape>
              </w:pict>
            </w:r>
            <w:r w:rsidR="007D39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Инструмент</w:t>
            </w:r>
          </w:p>
          <w:p w:rsidR="007D3980" w:rsidRDefault="004D26B9" w:rsidP="00F767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pict>
                <v:shape id="_x0000_s1040" type="#_x0000_t32" style="position:absolute;left:0;text-align:left;margin-left:159.55pt;margin-top:10.2pt;width:18pt;height:0;z-index:251671552" o:connectortype="straight">
                  <v:stroke endarrow="block"/>
                </v:shape>
              </w:pict>
            </w:r>
            <w:r w:rsidR="007D39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Столярный инструмент</w:t>
            </w:r>
          </w:p>
          <w:p w:rsidR="00002AC8" w:rsidRPr="00F752EA" w:rsidRDefault="007D3980" w:rsidP="00F767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Рейсмус</w:t>
            </w:r>
          </w:p>
        </w:tc>
        <w:tc>
          <w:tcPr>
            <w:tcW w:w="1142" w:type="pct"/>
          </w:tcPr>
          <w:p w:rsidR="00002AC8" w:rsidRPr="00A50A8F" w:rsidRDefault="007D3980" w:rsidP="00F76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0A8F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Определять вид конкретных инструментов по всем уровням их классификации.</w:t>
            </w:r>
          </w:p>
          <w:p w:rsidR="007D3980" w:rsidRPr="00F752EA" w:rsidRDefault="007D3980" w:rsidP="00F767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A8F">
              <w:rPr>
                <w:rFonts w:ascii="Times New Roman" w:hAnsi="Times New Roman" w:cs="Times New Roman"/>
                <w:bCs/>
                <w:sz w:val="28"/>
                <w:szCs w:val="28"/>
              </w:rPr>
              <w:t>Подводить конкретные виды инструментов под более широкие по объему понятия.</w:t>
            </w:r>
          </w:p>
        </w:tc>
        <w:tc>
          <w:tcPr>
            <w:tcW w:w="839" w:type="pct"/>
          </w:tcPr>
          <w:p w:rsidR="000265E1" w:rsidRPr="00F752EA" w:rsidRDefault="000265E1" w:rsidP="000265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752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ЛогУУД</w:t>
            </w:r>
            <w:proofErr w:type="spellEnd"/>
            <w:r w:rsidRPr="00F752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</w:p>
          <w:p w:rsidR="000265E1" w:rsidRPr="00F752EA" w:rsidRDefault="000265E1" w:rsidP="00026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2EA">
              <w:rPr>
                <w:rFonts w:ascii="Times New Roman" w:hAnsi="Times New Roman" w:cs="Times New Roman"/>
                <w:sz w:val="28"/>
                <w:szCs w:val="28"/>
              </w:rPr>
              <w:t xml:space="preserve">Анализ объектов с целью выделения признаков </w:t>
            </w:r>
          </w:p>
          <w:p w:rsidR="000265E1" w:rsidRPr="00F752EA" w:rsidRDefault="000265E1" w:rsidP="00026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оснований и критериев для сравнения, сериации, классификации объектов.</w:t>
            </w:r>
          </w:p>
          <w:p w:rsidR="000265E1" w:rsidRDefault="000265E1" w:rsidP="00026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2EA">
              <w:rPr>
                <w:rFonts w:ascii="Times New Roman" w:hAnsi="Times New Roman" w:cs="Times New Roman"/>
                <w:sz w:val="28"/>
                <w:szCs w:val="28"/>
              </w:rPr>
              <w:t>Построение логической цепи рассуждений.</w:t>
            </w:r>
          </w:p>
          <w:p w:rsidR="00002AC8" w:rsidRPr="00F752EA" w:rsidRDefault="000265E1" w:rsidP="000265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52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ОУ ПУУД: </w:t>
            </w:r>
            <w:r w:rsidRPr="00F752EA">
              <w:rPr>
                <w:rFonts w:ascii="Times New Roman" w:hAnsi="Times New Roman" w:cs="Times New Roman"/>
                <w:sz w:val="28"/>
                <w:szCs w:val="28"/>
              </w:rPr>
              <w:t xml:space="preserve">Осознанное и произвольное построение речевого высказывания в устной и </w:t>
            </w:r>
            <w:proofErr w:type="spellStart"/>
            <w:r w:rsidRPr="00F752EA"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 w:rsidRPr="00F752EA">
              <w:rPr>
                <w:rFonts w:ascii="Times New Roman" w:hAnsi="Times New Roman" w:cs="Times New Roman"/>
                <w:sz w:val="28"/>
                <w:szCs w:val="28"/>
              </w:rPr>
              <w:t>. форме</w:t>
            </w:r>
          </w:p>
        </w:tc>
      </w:tr>
      <w:tr w:rsidR="000265E1" w:rsidRPr="00F752EA" w:rsidTr="000265E1">
        <w:tc>
          <w:tcPr>
            <w:tcW w:w="5000" w:type="pct"/>
            <w:gridSpan w:val="5"/>
            <w:vAlign w:val="center"/>
          </w:tcPr>
          <w:p w:rsidR="000265E1" w:rsidRPr="00F752EA" w:rsidRDefault="000265E1" w:rsidP="00026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Технология обработки древесины на токарном станке</w:t>
            </w:r>
          </w:p>
        </w:tc>
      </w:tr>
      <w:tr w:rsidR="00002AC8" w:rsidRPr="00F752EA" w:rsidTr="00F76788">
        <w:tc>
          <w:tcPr>
            <w:tcW w:w="205" w:type="pct"/>
          </w:tcPr>
          <w:p w:rsidR="00002AC8" w:rsidRPr="00F752EA" w:rsidRDefault="007D3980" w:rsidP="00F767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1" w:type="pct"/>
          </w:tcPr>
          <w:p w:rsidR="00002AC8" w:rsidRPr="00F752EA" w:rsidRDefault="00A50A8F" w:rsidP="00F767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Стамеска для токарных работ - … - … - … - инструмент</w:t>
            </w:r>
          </w:p>
        </w:tc>
        <w:tc>
          <w:tcPr>
            <w:tcW w:w="1543" w:type="pct"/>
          </w:tcPr>
          <w:p w:rsidR="000265E1" w:rsidRDefault="004D26B9" w:rsidP="00F767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pict>
                <v:shape id="_x0000_s1041" type="#_x0000_t32" style="position:absolute;left:0;text-align:left;margin-left:206.05pt;margin-top:8.35pt;width:18pt;height:0;z-index:251672576;mso-position-horizontal-relative:text;mso-position-vertical-relative:text" o:connectortype="straight">
                  <v:stroke endarrow="block"/>
                </v:shape>
              </w:pict>
            </w:r>
            <w:r w:rsidR="000265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Стамеска для токарных работ</w:t>
            </w:r>
          </w:p>
          <w:p w:rsidR="00002AC8" w:rsidRDefault="004D26B9" w:rsidP="00F767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pict>
                <v:shape id="_x0000_s1042" type="#_x0000_t32" style="position:absolute;left:0;text-align:left;margin-left:141.55pt;margin-top:7.25pt;width:18pt;height:0;z-index:251673600" o:connectortype="straight">
                  <v:stroke endarrow="block"/>
                </v:shape>
              </w:pict>
            </w:r>
            <w:r w:rsidR="000265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Стамеска столярная</w:t>
            </w:r>
          </w:p>
          <w:p w:rsidR="000265E1" w:rsidRDefault="004D26B9" w:rsidP="00F767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pict>
                <v:shape id="_x0000_s1043" type="#_x0000_t32" style="position:absolute;left:0;text-align:left;margin-left:70.3pt;margin-top:6.9pt;width:18pt;height:0;z-index:251674624" o:connectortype="straight">
                  <v:stroke endarrow="block"/>
                </v:shape>
              </w:pict>
            </w:r>
            <w:r w:rsidR="000265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Стамеска</w:t>
            </w:r>
          </w:p>
          <w:p w:rsidR="000265E1" w:rsidRDefault="004D26B9" w:rsidP="00F767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pict>
                <v:shape id="_x0000_s1044" type="#_x0000_t32" style="position:absolute;left:0;text-align:left;margin-left:159.55pt;margin-top:8.8pt;width:18pt;height:0;z-index:251675648" o:connectortype="straight">
                  <v:stroke endarrow="block"/>
                </v:shape>
              </w:pict>
            </w:r>
            <w:r w:rsidR="000265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Столярный инструмент</w:t>
            </w:r>
          </w:p>
          <w:p w:rsidR="000265E1" w:rsidRPr="00F752EA" w:rsidRDefault="000265E1" w:rsidP="00F767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инструмент</w:t>
            </w:r>
          </w:p>
        </w:tc>
        <w:tc>
          <w:tcPr>
            <w:tcW w:w="1142" w:type="pct"/>
          </w:tcPr>
          <w:p w:rsidR="007D3980" w:rsidRPr="00A50A8F" w:rsidRDefault="007D3980" w:rsidP="007D39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0A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Определять вид конкретных </w:t>
            </w:r>
            <w:r w:rsidR="00A50A8F" w:rsidRPr="00A50A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инструментов </w:t>
            </w:r>
            <w:r w:rsidRPr="00A50A8F">
              <w:rPr>
                <w:rFonts w:ascii="Times New Roman" w:hAnsi="Times New Roman" w:cs="Times New Roman"/>
                <w:bCs/>
                <w:sz w:val="28"/>
                <w:szCs w:val="28"/>
              </w:rPr>
              <w:t>по всем уровням их классификации.</w:t>
            </w:r>
          </w:p>
          <w:p w:rsidR="00002AC8" w:rsidRPr="00F752EA" w:rsidRDefault="007D3980" w:rsidP="00A50A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A8F">
              <w:rPr>
                <w:rFonts w:ascii="Times New Roman" w:hAnsi="Times New Roman" w:cs="Times New Roman"/>
                <w:bCs/>
                <w:sz w:val="28"/>
                <w:szCs w:val="28"/>
              </w:rPr>
              <w:t>Подводить конкретные виды</w:t>
            </w:r>
            <w:r w:rsidR="00A50A8F" w:rsidRPr="00A50A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инструментов </w:t>
            </w:r>
            <w:r w:rsidRPr="00A50A8F">
              <w:rPr>
                <w:rFonts w:ascii="Times New Roman" w:hAnsi="Times New Roman" w:cs="Times New Roman"/>
                <w:bCs/>
                <w:sz w:val="28"/>
                <w:szCs w:val="28"/>
              </w:rPr>
              <w:t>под более широкие по объему понятия.</w:t>
            </w:r>
          </w:p>
        </w:tc>
        <w:tc>
          <w:tcPr>
            <w:tcW w:w="839" w:type="pct"/>
          </w:tcPr>
          <w:p w:rsidR="000265E1" w:rsidRPr="00F752EA" w:rsidRDefault="000265E1" w:rsidP="000265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752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ЛогУУД</w:t>
            </w:r>
            <w:proofErr w:type="spellEnd"/>
            <w:r w:rsidRPr="00F752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</w:p>
          <w:p w:rsidR="000265E1" w:rsidRPr="00F752EA" w:rsidRDefault="000265E1" w:rsidP="00026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2EA">
              <w:rPr>
                <w:rFonts w:ascii="Times New Roman" w:hAnsi="Times New Roman" w:cs="Times New Roman"/>
                <w:sz w:val="28"/>
                <w:szCs w:val="28"/>
              </w:rPr>
              <w:t xml:space="preserve">Анализ объектов с целью выделения признаков </w:t>
            </w:r>
          </w:p>
          <w:p w:rsidR="000265E1" w:rsidRPr="00F752EA" w:rsidRDefault="000265E1" w:rsidP="00026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оснований и критериев для сравнения, сериации, классификации объектов.</w:t>
            </w:r>
          </w:p>
          <w:p w:rsidR="000265E1" w:rsidRDefault="000265E1" w:rsidP="00026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2EA">
              <w:rPr>
                <w:rFonts w:ascii="Times New Roman" w:hAnsi="Times New Roman" w:cs="Times New Roman"/>
                <w:sz w:val="28"/>
                <w:szCs w:val="28"/>
              </w:rPr>
              <w:t>Построение логической цепи рассуждений.</w:t>
            </w:r>
          </w:p>
          <w:p w:rsidR="00002AC8" w:rsidRPr="00F752EA" w:rsidRDefault="000265E1" w:rsidP="000265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52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ОУ ПУУД: </w:t>
            </w:r>
            <w:r w:rsidRPr="00F752EA">
              <w:rPr>
                <w:rFonts w:ascii="Times New Roman" w:hAnsi="Times New Roman" w:cs="Times New Roman"/>
                <w:sz w:val="28"/>
                <w:szCs w:val="28"/>
              </w:rPr>
              <w:t xml:space="preserve">Осознанное и произвольное построение речевого высказывания в устной и </w:t>
            </w:r>
            <w:proofErr w:type="spellStart"/>
            <w:r w:rsidRPr="00F752EA"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 w:rsidRPr="00F752EA">
              <w:rPr>
                <w:rFonts w:ascii="Times New Roman" w:hAnsi="Times New Roman" w:cs="Times New Roman"/>
                <w:sz w:val="28"/>
                <w:szCs w:val="28"/>
              </w:rPr>
              <w:t>. форме</w:t>
            </w:r>
          </w:p>
        </w:tc>
      </w:tr>
      <w:tr w:rsidR="000265E1" w:rsidRPr="00F752EA" w:rsidTr="000265E1">
        <w:tc>
          <w:tcPr>
            <w:tcW w:w="5000" w:type="pct"/>
            <w:gridSpan w:val="5"/>
            <w:vAlign w:val="center"/>
          </w:tcPr>
          <w:p w:rsidR="000265E1" w:rsidRPr="00F752EA" w:rsidRDefault="00A50A8F" w:rsidP="00026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Технология изготовления цилиндрических и конических деталей ручным инструментом</w:t>
            </w:r>
          </w:p>
        </w:tc>
      </w:tr>
      <w:tr w:rsidR="00002AC8" w:rsidRPr="00F752EA" w:rsidTr="00F76788">
        <w:tc>
          <w:tcPr>
            <w:tcW w:w="205" w:type="pct"/>
          </w:tcPr>
          <w:p w:rsidR="00002AC8" w:rsidRPr="00F752EA" w:rsidRDefault="007D3980" w:rsidP="00F767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71" w:type="pct"/>
          </w:tcPr>
          <w:p w:rsidR="00002AC8" w:rsidRPr="00F752EA" w:rsidRDefault="00A50A8F" w:rsidP="00F767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Технология получения цилиндрической формы детали ручным инструментом (обратное действие)</w:t>
            </w:r>
          </w:p>
        </w:tc>
        <w:tc>
          <w:tcPr>
            <w:tcW w:w="1543" w:type="pct"/>
          </w:tcPr>
          <w:p w:rsidR="00002AC8" w:rsidRDefault="00A50A8F" w:rsidP="00F767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Окончательная обработка шлифовальной шкуркой</w:t>
            </w:r>
          </w:p>
          <w:p w:rsidR="00A50A8F" w:rsidRPr="00F752EA" w:rsidRDefault="00A50A8F" w:rsidP="00F767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Разметка ручки</w:t>
            </w:r>
          </w:p>
        </w:tc>
        <w:tc>
          <w:tcPr>
            <w:tcW w:w="1142" w:type="pct"/>
          </w:tcPr>
          <w:p w:rsidR="007D3980" w:rsidRPr="00A50A8F" w:rsidRDefault="007D3980" w:rsidP="007D39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0A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Определять вид конкретных </w:t>
            </w:r>
            <w:r w:rsidR="00A50A8F" w:rsidRPr="00A50A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трудовых операций </w:t>
            </w:r>
            <w:r w:rsidRPr="00A50A8F">
              <w:rPr>
                <w:rFonts w:ascii="Times New Roman" w:hAnsi="Times New Roman" w:cs="Times New Roman"/>
                <w:bCs/>
                <w:sz w:val="28"/>
                <w:szCs w:val="28"/>
              </w:rPr>
              <w:t>по всем уровням их классификации.</w:t>
            </w:r>
          </w:p>
          <w:p w:rsidR="00002AC8" w:rsidRPr="00F752EA" w:rsidRDefault="007D3980" w:rsidP="00A50A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A8F">
              <w:rPr>
                <w:rFonts w:ascii="Times New Roman" w:hAnsi="Times New Roman" w:cs="Times New Roman"/>
                <w:bCs/>
                <w:sz w:val="28"/>
                <w:szCs w:val="28"/>
              </w:rPr>
              <w:t>Подводить конкретные виды</w:t>
            </w:r>
            <w:r w:rsidR="00A50A8F" w:rsidRPr="00A50A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трудовых операций </w:t>
            </w:r>
            <w:r w:rsidRPr="00A50A8F">
              <w:rPr>
                <w:rFonts w:ascii="Times New Roman" w:hAnsi="Times New Roman" w:cs="Times New Roman"/>
                <w:bCs/>
                <w:sz w:val="28"/>
                <w:szCs w:val="28"/>
              </w:rPr>
              <w:t>под более широкие по объему понятия.</w:t>
            </w:r>
          </w:p>
        </w:tc>
        <w:tc>
          <w:tcPr>
            <w:tcW w:w="839" w:type="pct"/>
          </w:tcPr>
          <w:p w:rsidR="000265E1" w:rsidRPr="00F752EA" w:rsidRDefault="000265E1" w:rsidP="000265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752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ЛогУУД</w:t>
            </w:r>
            <w:proofErr w:type="spellEnd"/>
            <w:r w:rsidRPr="00F752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</w:p>
          <w:p w:rsidR="000265E1" w:rsidRPr="00F752EA" w:rsidRDefault="000265E1" w:rsidP="00026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2EA">
              <w:rPr>
                <w:rFonts w:ascii="Times New Roman" w:hAnsi="Times New Roman" w:cs="Times New Roman"/>
                <w:sz w:val="28"/>
                <w:szCs w:val="28"/>
              </w:rPr>
              <w:t xml:space="preserve">Анализ объектов с целью выделения признаков </w:t>
            </w:r>
          </w:p>
          <w:p w:rsidR="000265E1" w:rsidRPr="00F752EA" w:rsidRDefault="000265E1" w:rsidP="00026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Выбор оснований и критериев для сравнения, сериации, классификации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объектов.</w:t>
            </w:r>
          </w:p>
          <w:p w:rsidR="000265E1" w:rsidRDefault="000265E1" w:rsidP="00026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2EA">
              <w:rPr>
                <w:rFonts w:ascii="Times New Roman" w:hAnsi="Times New Roman" w:cs="Times New Roman"/>
                <w:sz w:val="28"/>
                <w:szCs w:val="28"/>
              </w:rPr>
              <w:t>Построение логической цепи рассуждений.</w:t>
            </w:r>
          </w:p>
          <w:p w:rsidR="00002AC8" w:rsidRPr="00F752EA" w:rsidRDefault="000265E1" w:rsidP="000265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52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ОУ ПУУД: </w:t>
            </w:r>
            <w:r w:rsidRPr="00F752EA">
              <w:rPr>
                <w:rFonts w:ascii="Times New Roman" w:hAnsi="Times New Roman" w:cs="Times New Roman"/>
                <w:sz w:val="28"/>
                <w:szCs w:val="28"/>
              </w:rPr>
              <w:t xml:space="preserve">Осознанное и произвольное построение речевого высказывания в устной и </w:t>
            </w:r>
            <w:proofErr w:type="spellStart"/>
            <w:r w:rsidRPr="00F752EA"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 w:rsidRPr="00F752EA">
              <w:rPr>
                <w:rFonts w:ascii="Times New Roman" w:hAnsi="Times New Roman" w:cs="Times New Roman"/>
                <w:sz w:val="28"/>
                <w:szCs w:val="28"/>
              </w:rPr>
              <w:t>. форме</w:t>
            </w:r>
          </w:p>
        </w:tc>
      </w:tr>
    </w:tbl>
    <w:p w:rsidR="006E6DD2" w:rsidRDefault="007D3980" w:rsidP="00E65FF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</w:p>
    <w:p w:rsidR="006000ED" w:rsidRDefault="006000ED" w:rsidP="00E65FF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00ED" w:rsidRDefault="006000ED" w:rsidP="00E65FF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00ED" w:rsidRDefault="006000ED" w:rsidP="00E65FF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00ED" w:rsidRDefault="006000ED" w:rsidP="00E65FF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00ED" w:rsidRPr="00E65FF0" w:rsidRDefault="006000ED" w:rsidP="00E65FF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000ED" w:rsidRPr="00E65FF0" w:rsidSect="000E06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E3069"/>
    <w:multiLevelType w:val="hybridMultilevel"/>
    <w:tmpl w:val="0D3AC0AC"/>
    <w:lvl w:ilvl="0" w:tplc="183C0B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44F60F3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0722D8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3" w:tplc="F75AD43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</w:rPr>
    </w:lvl>
    <w:lvl w:ilvl="4" w:tplc="91EEEB40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</w:rPr>
    </w:lvl>
    <w:lvl w:ilvl="5" w:tplc="A33CD86A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Arial" w:hint="default"/>
      </w:rPr>
    </w:lvl>
    <w:lvl w:ilvl="6" w:tplc="FE36FEBA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Arial" w:hint="default"/>
      </w:rPr>
    </w:lvl>
    <w:lvl w:ilvl="7" w:tplc="AF78FFC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Arial" w:hint="default"/>
      </w:rPr>
    </w:lvl>
    <w:lvl w:ilvl="8" w:tplc="0BECC100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Arial" w:hint="default"/>
      </w:rPr>
    </w:lvl>
  </w:abstractNum>
  <w:abstractNum w:abstractNumId="1">
    <w:nsid w:val="056647E3"/>
    <w:multiLevelType w:val="hybridMultilevel"/>
    <w:tmpl w:val="EA7C5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D3D2E"/>
    <w:multiLevelType w:val="hybridMultilevel"/>
    <w:tmpl w:val="283A9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609B2"/>
    <w:multiLevelType w:val="hybridMultilevel"/>
    <w:tmpl w:val="283A9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C24B7"/>
    <w:multiLevelType w:val="hybridMultilevel"/>
    <w:tmpl w:val="6728D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F35A82"/>
    <w:multiLevelType w:val="multilevel"/>
    <w:tmpl w:val="0AA6E7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73E62C0"/>
    <w:multiLevelType w:val="hybridMultilevel"/>
    <w:tmpl w:val="BC4AE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A9578B"/>
    <w:multiLevelType w:val="hybridMultilevel"/>
    <w:tmpl w:val="78A83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501A56"/>
    <w:multiLevelType w:val="hybridMultilevel"/>
    <w:tmpl w:val="B59CAC1A"/>
    <w:lvl w:ilvl="0" w:tplc="191466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211AF1"/>
    <w:multiLevelType w:val="hybridMultilevel"/>
    <w:tmpl w:val="719A8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7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614549"/>
    <w:rsid w:val="00002AC8"/>
    <w:rsid w:val="00021F23"/>
    <w:rsid w:val="00023D50"/>
    <w:rsid w:val="000265E1"/>
    <w:rsid w:val="00034390"/>
    <w:rsid w:val="00041C72"/>
    <w:rsid w:val="00083F37"/>
    <w:rsid w:val="000B3EA6"/>
    <w:rsid w:val="000E06FA"/>
    <w:rsid w:val="000E7B62"/>
    <w:rsid w:val="001142B5"/>
    <w:rsid w:val="0011578D"/>
    <w:rsid w:val="001327C9"/>
    <w:rsid w:val="00141508"/>
    <w:rsid w:val="001D6A17"/>
    <w:rsid w:val="002033CB"/>
    <w:rsid w:val="0020542E"/>
    <w:rsid w:val="0024308E"/>
    <w:rsid w:val="002B05C3"/>
    <w:rsid w:val="002B1328"/>
    <w:rsid w:val="002D243C"/>
    <w:rsid w:val="00306388"/>
    <w:rsid w:val="00315FBD"/>
    <w:rsid w:val="00322F14"/>
    <w:rsid w:val="003245A9"/>
    <w:rsid w:val="00336246"/>
    <w:rsid w:val="0036688D"/>
    <w:rsid w:val="00385270"/>
    <w:rsid w:val="00386ADF"/>
    <w:rsid w:val="003961EA"/>
    <w:rsid w:val="003B2C89"/>
    <w:rsid w:val="003E4812"/>
    <w:rsid w:val="00421BCF"/>
    <w:rsid w:val="004D26B9"/>
    <w:rsid w:val="004F0B2A"/>
    <w:rsid w:val="004F349A"/>
    <w:rsid w:val="00536EEE"/>
    <w:rsid w:val="005436F8"/>
    <w:rsid w:val="00581781"/>
    <w:rsid w:val="005A2119"/>
    <w:rsid w:val="006000ED"/>
    <w:rsid w:val="006024FD"/>
    <w:rsid w:val="006063E7"/>
    <w:rsid w:val="00614549"/>
    <w:rsid w:val="0061488B"/>
    <w:rsid w:val="00680DD9"/>
    <w:rsid w:val="00697D96"/>
    <w:rsid w:val="006B608D"/>
    <w:rsid w:val="006C2D81"/>
    <w:rsid w:val="006E0F91"/>
    <w:rsid w:val="006E6DD2"/>
    <w:rsid w:val="0071099A"/>
    <w:rsid w:val="00723C84"/>
    <w:rsid w:val="00753704"/>
    <w:rsid w:val="007D221A"/>
    <w:rsid w:val="007D3980"/>
    <w:rsid w:val="007F464D"/>
    <w:rsid w:val="0080183E"/>
    <w:rsid w:val="008031C4"/>
    <w:rsid w:val="00833BB2"/>
    <w:rsid w:val="00861131"/>
    <w:rsid w:val="008A0AE1"/>
    <w:rsid w:val="008A12FE"/>
    <w:rsid w:val="008A509A"/>
    <w:rsid w:val="00911A46"/>
    <w:rsid w:val="00972E1E"/>
    <w:rsid w:val="00983C0B"/>
    <w:rsid w:val="009941E3"/>
    <w:rsid w:val="009A2D5A"/>
    <w:rsid w:val="009C7954"/>
    <w:rsid w:val="009F0699"/>
    <w:rsid w:val="00A171FF"/>
    <w:rsid w:val="00A3725A"/>
    <w:rsid w:val="00A50A8F"/>
    <w:rsid w:val="00A7110F"/>
    <w:rsid w:val="00A7508B"/>
    <w:rsid w:val="00A86D7A"/>
    <w:rsid w:val="00AA1AF3"/>
    <w:rsid w:val="00AE0575"/>
    <w:rsid w:val="00B34113"/>
    <w:rsid w:val="00C11323"/>
    <w:rsid w:val="00C15EF8"/>
    <w:rsid w:val="00C257AF"/>
    <w:rsid w:val="00C55268"/>
    <w:rsid w:val="00C6670C"/>
    <w:rsid w:val="00C87EED"/>
    <w:rsid w:val="00CA1D4A"/>
    <w:rsid w:val="00CB5B17"/>
    <w:rsid w:val="00CF55B6"/>
    <w:rsid w:val="00D62928"/>
    <w:rsid w:val="00D862EF"/>
    <w:rsid w:val="00DB207E"/>
    <w:rsid w:val="00DE212F"/>
    <w:rsid w:val="00DE6144"/>
    <w:rsid w:val="00DF3EC1"/>
    <w:rsid w:val="00E23670"/>
    <w:rsid w:val="00E517A9"/>
    <w:rsid w:val="00E5213C"/>
    <w:rsid w:val="00E527F5"/>
    <w:rsid w:val="00E55915"/>
    <w:rsid w:val="00E65FF0"/>
    <w:rsid w:val="00F6050A"/>
    <w:rsid w:val="00F7259B"/>
    <w:rsid w:val="00F752EA"/>
    <w:rsid w:val="00F76788"/>
    <w:rsid w:val="00FB6C30"/>
    <w:rsid w:val="00FC533F"/>
    <w:rsid w:val="00FC55A5"/>
    <w:rsid w:val="00FD0497"/>
    <w:rsid w:val="00FD3C51"/>
    <w:rsid w:val="00FF3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  <o:rules v:ext="edit">
        <o:r id="V:Rule8" type="connector" idref="#_x0000_s1039"/>
        <o:r id="V:Rule9" type="connector" idref="#_x0000_s1042"/>
        <o:r id="V:Rule10" type="connector" idref="#_x0000_s1041"/>
        <o:r id="V:Rule11" type="connector" idref="#_x0000_s1044"/>
        <o:r id="V:Rule12" type="connector" idref="#_x0000_s1043"/>
        <o:r id="V:Rule13" type="connector" idref="#_x0000_s1045"/>
        <o:r id="V:Rule14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78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A12F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8A12F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282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kipk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glinkina</dc:creator>
  <cp:lastModifiedBy>BSV</cp:lastModifiedBy>
  <cp:revision>3</cp:revision>
  <dcterms:created xsi:type="dcterms:W3CDTF">2019-11-11T17:08:00Z</dcterms:created>
  <dcterms:modified xsi:type="dcterms:W3CDTF">2019-11-11T17:13:00Z</dcterms:modified>
</cp:coreProperties>
</file>